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15" w:rsidRPr="00247892" w:rsidRDefault="004A2F9D" w:rsidP="00406092">
      <w:pPr>
        <w:jc w:val="center"/>
        <w:rPr>
          <w:rFonts w:cs="B Zar"/>
          <w:b/>
          <w:bCs/>
          <w:sz w:val="28"/>
          <w:szCs w:val="28"/>
          <w:rtl/>
        </w:rPr>
      </w:pPr>
      <w:r w:rsidRPr="004A2F9D">
        <w:rPr>
          <w:rFonts w:cs="B Zar"/>
          <w:noProof/>
          <w:sz w:val="26"/>
          <w:szCs w:val="26"/>
          <w:rtl/>
        </w:rPr>
        <w:drawing>
          <wp:anchor distT="0" distB="0" distL="114300" distR="114300" simplePos="0" relativeHeight="251658240" behindDoc="0" locked="0" layoutInCell="1" allowOverlap="1" wp14:anchorId="282A1310" wp14:editId="712A0FA5">
            <wp:simplePos x="0" y="0"/>
            <wp:positionH relativeFrom="column">
              <wp:posOffset>33256</wp:posOffset>
            </wp:positionH>
            <wp:positionV relativeFrom="paragraph">
              <wp:posOffset>-595173</wp:posOffset>
            </wp:positionV>
            <wp:extent cx="1126296" cy="58479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6296" cy="584791"/>
                    </a:xfrm>
                    <a:prstGeom prst="rect">
                      <a:avLst/>
                    </a:prstGeom>
                    <a:noFill/>
                    <a:ln>
                      <a:noFill/>
                    </a:ln>
                  </pic:spPr>
                </pic:pic>
              </a:graphicData>
            </a:graphic>
            <wp14:sizeRelH relativeFrom="page">
              <wp14:pctWidth>0</wp14:pctWidth>
            </wp14:sizeRelH>
            <wp14:sizeRelV relativeFrom="page">
              <wp14:pctHeight>0</wp14:pctHeight>
            </wp14:sizeRelV>
          </wp:anchor>
        </w:drawing>
      </w:r>
      <w:r w:rsidR="00406092" w:rsidRPr="00247892">
        <w:rPr>
          <w:rFonts w:cs="B Zar" w:hint="cs"/>
          <w:b/>
          <w:bCs/>
          <w:sz w:val="28"/>
          <w:szCs w:val="28"/>
          <w:rtl/>
        </w:rPr>
        <w:t>فرم درخواست بازنگری در نتیجه</w:t>
      </w:r>
    </w:p>
    <w:p w:rsidR="00406092" w:rsidRPr="00247892" w:rsidRDefault="00406092" w:rsidP="00406092">
      <w:pPr>
        <w:jc w:val="center"/>
        <w:rPr>
          <w:rFonts w:cs="B Zar"/>
          <w:b/>
          <w:bCs/>
          <w:sz w:val="28"/>
          <w:szCs w:val="28"/>
          <w:rtl/>
        </w:rPr>
      </w:pPr>
      <w:r w:rsidRPr="00247892">
        <w:rPr>
          <w:rFonts w:cs="B Zar" w:hint="cs"/>
          <w:b/>
          <w:bCs/>
          <w:sz w:val="28"/>
          <w:szCs w:val="28"/>
          <w:rtl/>
        </w:rPr>
        <w:t>آزمون ورود به حرفه مهندسان (اردیبهشت ۱۳۹۷)</w:t>
      </w:r>
    </w:p>
    <w:tbl>
      <w:tblPr>
        <w:tblStyle w:val="TableGrid"/>
        <w:bidiVisual/>
        <w:tblW w:w="10262" w:type="dxa"/>
        <w:jc w:val="center"/>
        <w:tblLook w:val="04A0" w:firstRow="1" w:lastRow="0" w:firstColumn="1" w:lastColumn="0" w:noHBand="0" w:noVBand="1"/>
      </w:tblPr>
      <w:tblGrid>
        <w:gridCol w:w="1701"/>
        <w:gridCol w:w="1814"/>
        <w:gridCol w:w="1928"/>
        <w:gridCol w:w="1814"/>
        <w:gridCol w:w="1191"/>
        <w:gridCol w:w="1814"/>
      </w:tblGrid>
      <w:tr w:rsidR="00247892" w:rsidRPr="00247892" w:rsidTr="00247892">
        <w:trPr>
          <w:trHeight w:val="794"/>
          <w:jc w:val="center"/>
        </w:trPr>
        <w:tc>
          <w:tcPr>
            <w:tcW w:w="1701" w:type="dxa"/>
            <w:vAlign w:val="center"/>
          </w:tcPr>
          <w:p w:rsidR="00406092" w:rsidRPr="00247892" w:rsidRDefault="00406092" w:rsidP="00247892">
            <w:pPr>
              <w:rPr>
                <w:rFonts w:cs="B Zar"/>
                <w:sz w:val="26"/>
                <w:szCs w:val="26"/>
                <w:rtl/>
              </w:rPr>
            </w:pPr>
            <w:r w:rsidRPr="00247892">
              <w:rPr>
                <w:rFonts w:cs="B Zar" w:hint="cs"/>
                <w:sz w:val="26"/>
                <w:szCs w:val="26"/>
                <w:rtl/>
              </w:rPr>
              <w:t>شماره داوطلبی:</w:t>
            </w:r>
          </w:p>
        </w:tc>
        <w:tc>
          <w:tcPr>
            <w:tcW w:w="1814" w:type="dxa"/>
            <w:vAlign w:val="center"/>
          </w:tcPr>
          <w:p w:rsidR="00406092" w:rsidRPr="00247892" w:rsidRDefault="00406092" w:rsidP="00247892">
            <w:pPr>
              <w:rPr>
                <w:rFonts w:cs="B Zar"/>
                <w:sz w:val="26"/>
                <w:szCs w:val="26"/>
                <w:rtl/>
              </w:rPr>
            </w:pPr>
          </w:p>
        </w:tc>
        <w:tc>
          <w:tcPr>
            <w:tcW w:w="1928" w:type="dxa"/>
            <w:vAlign w:val="center"/>
          </w:tcPr>
          <w:p w:rsidR="00406092" w:rsidRPr="00247892" w:rsidRDefault="00406092" w:rsidP="00247892">
            <w:pPr>
              <w:rPr>
                <w:rFonts w:cs="B Zar"/>
                <w:sz w:val="26"/>
                <w:szCs w:val="26"/>
                <w:rtl/>
              </w:rPr>
            </w:pPr>
            <w:r w:rsidRPr="00247892">
              <w:rPr>
                <w:rFonts w:cs="B Zar" w:hint="cs"/>
                <w:sz w:val="26"/>
                <w:szCs w:val="26"/>
                <w:rtl/>
              </w:rPr>
              <w:t>نام و نام خانوادگی:</w:t>
            </w:r>
          </w:p>
        </w:tc>
        <w:tc>
          <w:tcPr>
            <w:tcW w:w="1814" w:type="dxa"/>
            <w:vAlign w:val="center"/>
          </w:tcPr>
          <w:p w:rsidR="00406092" w:rsidRPr="00247892" w:rsidRDefault="00406092" w:rsidP="00247892">
            <w:pPr>
              <w:rPr>
                <w:rFonts w:cs="B Zar"/>
                <w:sz w:val="26"/>
                <w:szCs w:val="26"/>
                <w:rtl/>
              </w:rPr>
            </w:pPr>
          </w:p>
        </w:tc>
        <w:tc>
          <w:tcPr>
            <w:tcW w:w="1191" w:type="dxa"/>
            <w:vAlign w:val="center"/>
          </w:tcPr>
          <w:p w:rsidR="00406092" w:rsidRPr="00247892" w:rsidRDefault="00406092" w:rsidP="00247892">
            <w:pPr>
              <w:rPr>
                <w:rFonts w:cs="B Zar"/>
                <w:sz w:val="26"/>
                <w:szCs w:val="26"/>
                <w:rtl/>
              </w:rPr>
            </w:pPr>
            <w:r w:rsidRPr="00247892">
              <w:rPr>
                <w:rFonts w:cs="B Zar" w:hint="cs"/>
                <w:sz w:val="26"/>
                <w:szCs w:val="26"/>
                <w:rtl/>
              </w:rPr>
              <w:t>نمره آزمون:</w:t>
            </w:r>
          </w:p>
        </w:tc>
        <w:tc>
          <w:tcPr>
            <w:tcW w:w="1814" w:type="dxa"/>
            <w:vAlign w:val="center"/>
          </w:tcPr>
          <w:p w:rsidR="00406092" w:rsidRPr="00247892" w:rsidRDefault="00406092" w:rsidP="00247892">
            <w:pPr>
              <w:rPr>
                <w:rFonts w:cs="B Zar"/>
                <w:sz w:val="26"/>
                <w:szCs w:val="26"/>
                <w:rtl/>
              </w:rPr>
            </w:pPr>
          </w:p>
        </w:tc>
      </w:tr>
      <w:tr w:rsidR="00247892" w:rsidRPr="00247892" w:rsidTr="00247892">
        <w:trPr>
          <w:trHeight w:val="794"/>
          <w:jc w:val="center"/>
        </w:trPr>
        <w:tc>
          <w:tcPr>
            <w:tcW w:w="1701" w:type="dxa"/>
            <w:vAlign w:val="center"/>
          </w:tcPr>
          <w:p w:rsidR="00406092" w:rsidRPr="00247892" w:rsidRDefault="00406092" w:rsidP="00247892">
            <w:pPr>
              <w:rPr>
                <w:rFonts w:cs="B Zar"/>
                <w:sz w:val="26"/>
                <w:szCs w:val="26"/>
                <w:rtl/>
              </w:rPr>
            </w:pPr>
            <w:r w:rsidRPr="00247892">
              <w:rPr>
                <w:rFonts w:cs="B Zar" w:hint="cs"/>
                <w:sz w:val="26"/>
                <w:szCs w:val="26"/>
                <w:rtl/>
              </w:rPr>
              <w:t>رشته امتحانی:</w:t>
            </w:r>
          </w:p>
        </w:tc>
        <w:tc>
          <w:tcPr>
            <w:tcW w:w="1814" w:type="dxa"/>
            <w:vAlign w:val="center"/>
          </w:tcPr>
          <w:p w:rsidR="00406092" w:rsidRPr="00247892" w:rsidRDefault="00BE4BFC" w:rsidP="00247892">
            <w:pPr>
              <w:rPr>
                <w:rFonts w:cs="B Zar"/>
                <w:sz w:val="26"/>
                <w:szCs w:val="26"/>
                <w:rtl/>
              </w:rPr>
            </w:pPr>
            <w:r>
              <w:rPr>
                <w:rFonts w:cs="B Zar" w:hint="cs"/>
                <w:sz w:val="26"/>
                <w:szCs w:val="26"/>
                <w:rtl/>
              </w:rPr>
              <w:t>محاسبات عمران</w:t>
            </w:r>
          </w:p>
        </w:tc>
        <w:tc>
          <w:tcPr>
            <w:tcW w:w="1928" w:type="dxa"/>
            <w:vAlign w:val="center"/>
          </w:tcPr>
          <w:p w:rsidR="00406092" w:rsidRPr="00247892" w:rsidRDefault="00406092" w:rsidP="00247892">
            <w:pPr>
              <w:rPr>
                <w:rFonts w:cs="B Zar"/>
                <w:sz w:val="26"/>
                <w:szCs w:val="26"/>
                <w:rtl/>
              </w:rPr>
            </w:pPr>
            <w:r w:rsidRPr="00247892">
              <w:rPr>
                <w:rFonts w:cs="B Zar" w:hint="cs"/>
                <w:sz w:val="26"/>
                <w:szCs w:val="26"/>
                <w:rtl/>
              </w:rPr>
              <w:t>شماره شناسنامه:</w:t>
            </w:r>
          </w:p>
        </w:tc>
        <w:tc>
          <w:tcPr>
            <w:tcW w:w="1814" w:type="dxa"/>
            <w:vAlign w:val="center"/>
          </w:tcPr>
          <w:p w:rsidR="00406092" w:rsidRPr="00247892" w:rsidRDefault="00406092" w:rsidP="00247892">
            <w:pPr>
              <w:rPr>
                <w:rFonts w:cs="B Zar"/>
                <w:sz w:val="26"/>
                <w:szCs w:val="26"/>
                <w:rtl/>
              </w:rPr>
            </w:pPr>
          </w:p>
        </w:tc>
        <w:tc>
          <w:tcPr>
            <w:tcW w:w="1191" w:type="dxa"/>
            <w:vAlign w:val="center"/>
          </w:tcPr>
          <w:p w:rsidR="00406092" w:rsidRPr="00247892" w:rsidRDefault="00406092" w:rsidP="00247892">
            <w:pPr>
              <w:rPr>
                <w:rFonts w:cs="B Zar"/>
                <w:sz w:val="26"/>
                <w:szCs w:val="26"/>
                <w:rtl/>
              </w:rPr>
            </w:pPr>
            <w:r w:rsidRPr="00247892">
              <w:rPr>
                <w:rFonts w:cs="B Zar" w:hint="cs"/>
                <w:sz w:val="26"/>
                <w:szCs w:val="26"/>
                <w:rtl/>
              </w:rPr>
              <w:t>کد ملی:</w:t>
            </w:r>
          </w:p>
        </w:tc>
        <w:tc>
          <w:tcPr>
            <w:tcW w:w="1814" w:type="dxa"/>
            <w:vAlign w:val="center"/>
          </w:tcPr>
          <w:p w:rsidR="00406092" w:rsidRPr="00247892" w:rsidRDefault="00406092" w:rsidP="00247892">
            <w:pPr>
              <w:rPr>
                <w:rFonts w:cs="B Zar"/>
                <w:sz w:val="26"/>
                <w:szCs w:val="26"/>
                <w:rtl/>
              </w:rPr>
            </w:pPr>
          </w:p>
        </w:tc>
      </w:tr>
      <w:tr w:rsidR="00247892" w:rsidRPr="00247892" w:rsidTr="00247892">
        <w:trPr>
          <w:trHeight w:val="794"/>
          <w:jc w:val="center"/>
        </w:trPr>
        <w:tc>
          <w:tcPr>
            <w:tcW w:w="1701" w:type="dxa"/>
            <w:vAlign w:val="center"/>
          </w:tcPr>
          <w:p w:rsidR="00406092" w:rsidRPr="00247892" w:rsidRDefault="00406092" w:rsidP="00247892">
            <w:pPr>
              <w:rPr>
                <w:rFonts w:cs="B Zar"/>
                <w:sz w:val="26"/>
                <w:szCs w:val="26"/>
                <w:rtl/>
              </w:rPr>
            </w:pPr>
            <w:r w:rsidRPr="00247892">
              <w:rPr>
                <w:rFonts w:cs="B Zar" w:hint="cs"/>
                <w:sz w:val="26"/>
                <w:szCs w:val="26"/>
                <w:rtl/>
              </w:rPr>
              <w:t>استان محل آزمون:</w:t>
            </w:r>
          </w:p>
        </w:tc>
        <w:tc>
          <w:tcPr>
            <w:tcW w:w="1814" w:type="dxa"/>
            <w:vAlign w:val="center"/>
          </w:tcPr>
          <w:p w:rsidR="00406092" w:rsidRPr="00247892" w:rsidRDefault="00406092" w:rsidP="00247892">
            <w:pPr>
              <w:rPr>
                <w:rFonts w:cs="B Zar"/>
                <w:sz w:val="26"/>
                <w:szCs w:val="26"/>
                <w:rtl/>
              </w:rPr>
            </w:pPr>
          </w:p>
        </w:tc>
        <w:tc>
          <w:tcPr>
            <w:tcW w:w="1928" w:type="dxa"/>
            <w:vAlign w:val="center"/>
          </w:tcPr>
          <w:p w:rsidR="00406092" w:rsidRPr="00247892" w:rsidRDefault="00406092" w:rsidP="00247892">
            <w:pPr>
              <w:rPr>
                <w:rFonts w:cs="B Zar"/>
                <w:sz w:val="26"/>
                <w:szCs w:val="26"/>
                <w:rtl/>
              </w:rPr>
            </w:pPr>
            <w:r w:rsidRPr="00247892">
              <w:rPr>
                <w:rFonts w:cs="B Zar" w:hint="cs"/>
                <w:sz w:val="26"/>
                <w:szCs w:val="26"/>
                <w:rtl/>
              </w:rPr>
              <w:t>شهرستان محل آزمون:</w:t>
            </w:r>
          </w:p>
        </w:tc>
        <w:tc>
          <w:tcPr>
            <w:tcW w:w="1814" w:type="dxa"/>
            <w:vAlign w:val="center"/>
          </w:tcPr>
          <w:p w:rsidR="00406092" w:rsidRPr="00247892" w:rsidRDefault="00406092" w:rsidP="00247892">
            <w:pPr>
              <w:rPr>
                <w:rFonts w:cs="B Zar"/>
                <w:sz w:val="26"/>
                <w:szCs w:val="26"/>
                <w:rtl/>
              </w:rPr>
            </w:pPr>
          </w:p>
        </w:tc>
        <w:tc>
          <w:tcPr>
            <w:tcW w:w="1191" w:type="dxa"/>
            <w:vAlign w:val="center"/>
          </w:tcPr>
          <w:p w:rsidR="00406092" w:rsidRPr="00247892" w:rsidRDefault="00406092" w:rsidP="00247892">
            <w:pPr>
              <w:rPr>
                <w:rFonts w:cs="B Zar"/>
                <w:sz w:val="26"/>
                <w:szCs w:val="26"/>
                <w:rtl/>
              </w:rPr>
            </w:pPr>
            <w:r w:rsidRPr="00247892">
              <w:rPr>
                <w:rFonts w:cs="B Zar" w:hint="cs"/>
                <w:sz w:val="26"/>
                <w:szCs w:val="26"/>
                <w:rtl/>
              </w:rPr>
              <w:t>سال تولد:</w:t>
            </w:r>
          </w:p>
        </w:tc>
        <w:tc>
          <w:tcPr>
            <w:tcW w:w="1814" w:type="dxa"/>
            <w:vAlign w:val="center"/>
          </w:tcPr>
          <w:p w:rsidR="00406092" w:rsidRPr="00247892" w:rsidRDefault="00406092" w:rsidP="00247892">
            <w:pPr>
              <w:rPr>
                <w:rFonts w:cs="B Zar"/>
                <w:sz w:val="26"/>
                <w:szCs w:val="26"/>
                <w:rtl/>
              </w:rPr>
            </w:pPr>
          </w:p>
        </w:tc>
      </w:tr>
      <w:tr w:rsidR="00247892" w:rsidRPr="00247892" w:rsidTr="00927420">
        <w:trPr>
          <w:trHeight w:val="794"/>
          <w:jc w:val="center"/>
        </w:trPr>
        <w:tc>
          <w:tcPr>
            <w:tcW w:w="1701" w:type="dxa"/>
            <w:vAlign w:val="center"/>
          </w:tcPr>
          <w:p w:rsidR="00247892" w:rsidRPr="00247892" w:rsidRDefault="00247892" w:rsidP="00247892">
            <w:pPr>
              <w:rPr>
                <w:rFonts w:cs="B Zar"/>
                <w:sz w:val="26"/>
                <w:szCs w:val="26"/>
                <w:rtl/>
              </w:rPr>
            </w:pPr>
            <w:r w:rsidRPr="00247892">
              <w:rPr>
                <w:rFonts w:cs="B Zar" w:hint="cs"/>
                <w:sz w:val="26"/>
                <w:szCs w:val="26"/>
                <w:rtl/>
              </w:rPr>
              <w:t>آدرس محل اقامت:</w:t>
            </w:r>
          </w:p>
        </w:tc>
        <w:tc>
          <w:tcPr>
            <w:tcW w:w="8561" w:type="dxa"/>
            <w:gridSpan w:val="5"/>
            <w:vAlign w:val="center"/>
          </w:tcPr>
          <w:p w:rsidR="00247892" w:rsidRPr="00247892" w:rsidRDefault="00247892" w:rsidP="00247892">
            <w:pPr>
              <w:rPr>
                <w:rFonts w:cs="B Zar"/>
                <w:sz w:val="26"/>
                <w:szCs w:val="26"/>
                <w:rtl/>
              </w:rPr>
            </w:pPr>
          </w:p>
        </w:tc>
      </w:tr>
      <w:tr w:rsidR="00247892" w:rsidRPr="00247892" w:rsidTr="00692EC9">
        <w:trPr>
          <w:trHeight w:val="794"/>
          <w:jc w:val="center"/>
        </w:trPr>
        <w:tc>
          <w:tcPr>
            <w:tcW w:w="1701" w:type="dxa"/>
            <w:vAlign w:val="center"/>
          </w:tcPr>
          <w:p w:rsidR="00247892" w:rsidRPr="00247892" w:rsidRDefault="00247892" w:rsidP="00247892">
            <w:pPr>
              <w:rPr>
                <w:rFonts w:cs="B Zar"/>
                <w:sz w:val="26"/>
                <w:szCs w:val="26"/>
                <w:rtl/>
              </w:rPr>
            </w:pPr>
            <w:r w:rsidRPr="00247892">
              <w:rPr>
                <w:rFonts w:cs="B Zar" w:hint="cs"/>
                <w:sz w:val="26"/>
                <w:szCs w:val="26"/>
                <w:rtl/>
              </w:rPr>
              <w:t>تلفن همراه:</w:t>
            </w:r>
          </w:p>
        </w:tc>
        <w:tc>
          <w:tcPr>
            <w:tcW w:w="3742" w:type="dxa"/>
            <w:gridSpan w:val="2"/>
            <w:vAlign w:val="center"/>
          </w:tcPr>
          <w:p w:rsidR="00247892" w:rsidRPr="00247892" w:rsidRDefault="00247892" w:rsidP="00247892">
            <w:pPr>
              <w:rPr>
                <w:rFonts w:cs="B Zar"/>
                <w:sz w:val="26"/>
                <w:szCs w:val="26"/>
                <w:rtl/>
              </w:rPr>
            </w:pPr>
          </w:p>
        </w:tc>
        <w:tc>
          <w:tcPr>
            <w:tcW w:w="1814" w:type="dxa"/>
            <w:vAlign w:val="center"/>
          </w:tcPr>
          <w:p w:rsidR="00247892" w:rsidRPr="00247892" w:rsidRDefault="00247892" w:rsidP="00247892">
            <w:pPr>
              <w:rPr>
                <w:rFonts w:cs="B Zar"/>
                <w:sz w:val="26"/>
                <w:szCs w:val="26"/>
                <w:rtl/>
              </w:rPr>
            </w:pPr>
            <w:r w:rsidRPr="00247892">
              <w:rPr>
                <w:rFonts w:cs="B Zar" w:hint="cs"/>
                <w:sz w:val="26"/>
                <w:szCs w:val="26"/>
                <w:rtl/>
              </w:rPr>
              <w:t>تلفن ثابت:</w:t>
            </w:r>
          </w:p>
        </w:tc>
        <w:tc>
          <w:tcPr>
            <w:tcW w:w="3005" w:type="dxa"/>
            <w:gridSpan w:val="2"/>
            <w:vAlign w:val="center"/>
          </w:tcPr>
          <w:p w:rsidR="00247892" w:rsidRPr="00247892" w:rsidRDefault="00247892" w:rsidP="00247892">
            <w:pPr>
              <w:rPr>
                <w:rFonts w:cs="B Zar"/>
                <w:sz w:val="26"/>
                <w:szCs w:val="26"/>
                <w:rtl/>
              </w:rPr>
            </w:pPr>
          </w:p>
        </w:tc>
      </w:tr>
      <w:tr w:rsidR="00247892" w:rsidRPr="00247892" w:rsidTr="001B2394">
        <w:trPr>
          <w:jc w:val="center"/>
        </w:trPr>
        <w:tc>
          <w:tcPr>
            <w:tcW w:w="10262" w:type="dxa"/>
            <w:gridSpan w:val="6"/>
            <w:vAlign w:val="center"/>
          </w:tcPr>
          <w:p w:rsidR="00247892" w:rsidRDefault="00247892" w:rsidP="00247892">
            <w:pPr>
              <w:rPr>
                <w:rFonts w:cs="B Zar"/>
                <w:sz w:val="26"/>
                <w:szCs w:val="26"/>
                <w:rtl/>
              </w:rPr>
            </w:pPr>
            <w:r w:rsidRPr="00247892">
              <w:rPr>
                <w:rFonts w:cs="B Zar" w:hint="cs"/>
                <w:b/>
                <w:bCs/>
                <w:sz w:val="26"/>
                <w:szCs w:val="26"/>
                <w:rtl/>
              </w:rPr>
              <w:t>موضوع و یا درخواست:</w:t>
            </w:r>
          </w:p>
          <w:p w:rsidR="00116136" w:rsidRDefault="00DA2C9E" w:rsidP="00BE4BFC">
            <w:pPr>
              <w:rPr>
                <w:rFonts w:cs="B Zar"/>
                <w:sz w:val="26"/>
                <w:szCs w:val="26"/>
                <w:rtl/>
              </w:rPr>
            </w:pPr>
            <w:r>
              <w:rPr>
                <w:rFonts w:cs="B Zar" w:hint="cs"/>
                <w:sz w:val="26"/>
                <w:szCs w:val="26"/>
                <w:rtl/>
              </w:rPr>
              <w:t>با توجه به توضیحاتی که در ادامه ارائه می</w:t>
            </w:r>
            <w:r>
              <w:rPr>
                <w:rFonts w:cs="B Zar"/>
                <w:sz w:val="26"/>
                <w:szCs w:val="26"/>
                <w:rtl/>
              </w:rPr>
              <w:softHyphen/>
            </w:r>
            <w:r>
              <w:rPr>
                <w:rFonts w:cs="B Zar" w:hint="cs"/>
                <w:sz w:val="26"/>
                <w:szCs w:val="26"/>
                <w:rtl/>
              </w:rPr>
              <w:t xml:space="preserve">گردد، خواهشمند است نسبت به حذف سؤالات زیر و منظور </w:t>
            </w:r>
            <w:r w:rsidR="00BE4BFC">
              <w:rPr>
                <w:rFonts w:cs="B Zar" w:hint="cs"/>
                <w:sz w:val="26"/>
                <w:szCs w:val="26"/>
                <w:rtl/>
              </w:rPr>
              <w:t>نمودن</w:t>
            </w:r>
            <w:r>
              <w:rPr>
                <w:rFonts w:cs="B Zar" w:hint="cs"/>
                <w:sz w:val="26"/>
                <w:szCs w:val="26"/>
                <w:rtl/>
              </w:rPr>
              <w:t xml:space="preserve"> به عنوان پاسخ صحیح اقدام فرمایید:</w:t>
            </w:r>
          </w:p>
          <w:p w:rsidR="00A370DD" w:rsidRDefault="00A370DD" w:rsidP="00BE4BFC">
            <w:pPr>
              <w:rPr>
                <w:rFonts w:cs="B Zar"/>
                <w:sz w:val="26"/>
                <w:szCs w:val="26"/>
                <w:rtl/>
              </w:rPr>
            </w:pPr>
          </w:p>
          <w:p w:rsidR="00A370DD" w:rsidRDefault="00A370DD" w:rsidP="00A370DD">
            <w:pPr>
              <w:jc w:val="both"/>
              <w:rPr>
                <w:rFonts w:cs="B Nazanin"/>
                <w:b/>
                <w:bCs/>
                <w:sz w:val="26"/>
                <w:szCs w:val="26"/>
                <w:rtl/>
              </w:rPr>
            </w:pPr>
            <w:r>
              <w:rPr>
                <w:rFonts w:cs="B Nazanin" w:hint="cs"/>
                <w:b/>
                <w:bCs/>
                <w:sz w:val="26"/>
                <w:szCs w:val="26"/>
                <w:rtl/>
              </w:rPr>
              <w:t>16- مقاومت فشاری طراحی یک عضو محوری با مقطع سپری (مطابق شکل زیر) باید براساس کوچک ترین مقدار به دست آمده از کدام یک از حالت های حدی زیر تعیین شود؟</w:t>
            </w:r>
          </w:p>
          <w:p w:rsidR="00A370DD" w:rsidRDefault="00A370DD" w:rsidP="00A370DD">
            <w:pPr>
              <w:jc w:val="center"/>
              <w:rPr>
                <w:rFonts w:cs="B Nazanin"/>
                <w:color w:val="FF0000"/>
                <w:sz w:val="26"/>
                <w:szCs w:val="26"/>
                <w:rtl/>
              </w:rPr>
            </w:pPr>
            <w:r>
              <w:rPr>
                <w:rFonts w:cs="B Nazanin"/>
                <w:noProof/>
                <w:sz w:val="28"/>
                <w:szCs w:val="28"/>
              </w:rPr>
              <w:drawing>
                <wp:inline distT="0" distB="0" distL="0" distR="0" wp14:anchorId="46D52A6A" wp14:editId="7AC8F427">
                  <wp:extent cx="1622066" cy="137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184" t="17175" r="72627" b="39885"/>
                          <a:stretch>
                            <a:fillRect/>
                          </a:stretch>
                        </pic:blipFill>
                        <pic:spPr bwMode="auto">
                          <a:xfrm>
                            <a:off x="0" y="0"/>
                            <a:ext cx="1625603" cy="1374591"/>
                          </a:xfrm>
                          <a:prstGeom prst="rect">
                            <a:avLst/>
                          </a:prstGeom>
                          <a:noFill/>
                          <a:ln>
                            <a:noFill/>
                          </a:ln>
                        </pic:spPr>
                      </pic:pic>
                    </a:graphicData>
                  </a:graphic>
                </wp:inline>
              </w:drawing>
            </w:r>
          </w:p>
          <w:p w:rsidR="00A370DD" w:rsidRDefault="00A370DD" w:rsidP="00A370DD">
            <w:pPr>
              <w:rPr>
                <w:rFonts w:cs="B Nazanin"/>
                <w:sz w:val="26"/>
                <w:szCs w:val="26"/>
                <w:rtl/>
              </w:rPr>
            </w:pPr>
            <w:r>
              <w:rPr>
                <w:rFonts w:cs="B Nazanin" w:hint="cs"/>
                <w:sz w:val="26"/>
                <w:szCs w:val="26"/>
                <w:rtl/>
              </w:rPr>
              <w:t>1) کمانش خمشی-پیچشی حول محورهای</w:t>
            </w:r>
            <w:r>
              <w:rPr>
                <w:rFonts w:cs="B Nazanin"/>
                <w:sz w:val="26"/>
                <w:szCs w:val="26"/>
              </w:rPr>
              <w:t xml:space="preserve">x </w:t>
            </w:r>
            <w:r>
              <w:rPr>
                <w:rFonts w:cs="B Nazanin" w:hint="cs"/>
                <w:sz w:val="26"/>
                <w:szCs w:val="26"/>
                <w:rtl/>
              </w:rPr>
              <w:t>،</w:t>
            </w:r>
            <w:r>
              <w:rPr>
                <w:rFonts w:cs="B Nazanin"/>
                <w:sz w:val="26"/>
                <w:szCs w:val="26"/>
              </w:rPr>
              <w:t xml:space="preserve">y </w:t>
            </w:r>
            <w:r>
              <w:rPr>
                <w:rFonts w:cs="B Nazanin" w:hint="cs"/>
                <w:sz w:val="26"/>
                <w:szCs w:val="26"/>
                <w:rtl/>
              </w:rPr>
              <w:t xml:space="preserve"> و </w:t>
            </w:r>
            <w:r>
              <w:rPr>
                <w:rFonts w:cs="B Nazanin"/>
                <w:sz w:val="26"/>
                <w:szCs w:val="26"/>
              </w:rPr>
              <w:t>z</w:t>
            </w:r>
            <w:r>
              <w:rPr>
                <w:rFonts w:cs="B Nazanin" w:hint="cs"/>
                <w:sz w:val="26"/>
                <w:szCs w:val="26"/>
                <w:rtl/>
              </w:rPr>
              <w:t xml:space="preserve"> </w:t>
            </w:r>
          </w:p>
          <w:p w:rsidR="00A370DD" w:rsidRDefault="00A370DD" w:rsidP="00A370DD">
            <w:pPr>
              <w:rPr>
                <w:rFonts w:cs="B Nazanin"/>
                <w:sz w:val="26"/>
                <w:szCs w:val="26"/>
                <w:rtl/>
              </w:rPr>
            </w:pPr>
            <w:r>
              <w:rPr>
                <w:rFonts w:cs="B Nazanin" w:hint="cs"/>
                <w:sz w:val="26"/>
                <w:szCs w:val="26"/>
                <w:rtl/>
              </w:rPr>
              <w:t>2) کمانش خمشی حول محور</w:t>
            </w:r>
            <w:r>
              <w:rPr>
                <w:rFonts w:cs="B Nazanin"/>
                <w:sz w:val="26"/>
                <w:szCs w:val="26"/>
              </w:rPr>
              <w:t>y</w:t>
            </w:r>
            <w:r>
              <w:rPr>
                <w:rFonts w:cs="B Nazanin" w:hint="cs"/>
                <w:sz w:val="26"/>
                <w:szCs w:val="26"/>
                <w:rtl/>
              </w:rPr>
              <w:t xml:space="preserve"> و کمانش خمشی-پیچشی حول محورهای </w:t>
            </w:r>
            <w:r>
              <w:rPr>
                <w:rFonts w:cs="B Nazanin"/>
                <w:sz w:val="26"/>
                <w:szCs w:val="26"/>
              </w:rPr>
              <w:t xml:space="preserve">x </w:t>
            </w:r>
            <w:r>
              <w:rPr>
                <w:rFonts w:cs="B Nazanin" w:hint="cs"/>
                <w:sz w:val="26"/>
                <w:szCs w:val="26"/>
                <w:rtl/>
              </w:rPr>
              <w:t xml:space="preserve"> و </w:t>
            </w:r>
            <w:r>
              <w:rPr>
                <w:rFonts w:cs="B Nazanin"/>
                <w:sz w:val="26"/>
                <w:szCs w:val="26"/>
              </w:rPr>
              <w:t>z</w:t>
            </w:r>
          </w:p>
          <w:p w:rsidR="00A370DD" w:rsidRDefault="00A370DD" w:rsidP="00A370DD">
            <w:pPr>
              <w:rPr>
                <w:rFonts w:cs="B Nazanin"/>
                <w:sz w:val="26"/>
                <w:szCs w:val="26"/>
                <w:rtl/>
              </w:rPr>
            </w:pPr>
            <w:r>
              <w:rPr>
                <w:rFonts w:cs="B Nazanin" w:hint="cs"/>
                <w:sz w:val="26"/>
                <w:szCs w:val="26"/>
                <w:rtl/>
              </w:rPr>
              <w:t>3) کمانش خمشی حول محور</w:t>
            </w:r>
            <w:r>
              <w:rPr>
                <w:rFonts w:cs="B Nazanin"/>
                <w:sz w:val="26"/>
                <w:szCs w:val="26"/>
              </w:rPr>
              <w:t>x</w:t>
            </w:r>
            <w:r>
              <w:rPr>
                <w:rFonts w:cs="B Nazanin" w:hint="cs"/>
                <w:sz w:val="26"/>
                <w:szCs w:val="26"/>
                <w:rtl/>
              </w:rPr>
              <w:t xml:space="preserve"> ، کمانش خمشی حول محور </w:t>
            </w:r>
            <w:r>
              <w:rPr>
                <w:rFonts w:cs="B Nazanin"/>
                <w:sz w:val="26"/>
                <w:szCs w:val="26"/>
              </w:rPr>
              <w:t>y</w:t>
            </w:r>
            <w:r>
              <w:rPr>
                <w:rFonts w:cs="B Nazanin" w:hint="cs"/>
                <w:sz w:val="26"/>
                <w:szCs w:val="26"/>
                <w:rtl/>
              </w:rPr>
              <w:t xml:space="preserve"> و کمانش پیچشی حول محور </w:t>
            </w:r>
            <w:r>
              <w:rPr>
                <w:rFonts w:cs="B Nazanin"/>
                <w:sz w:val="26"/>
                <w:szCs w:val="26"/>
              </w:rPr>
              <w:t>z</w:t>
            </w:r>
          </w:p>
          <w:p w:rsidR="00A370DD" w:rsidRDefault="00A370DD" w:rsidP="00A370DD">
            <w:pPr>
              <w:rPr>
                <w:rFonts w:cs="B Nazanin"/>
                <w:sz w:val="26"/>
                <w:szCs w:val="26"/>
                <w:rtl/>
              </w:rPr>
            </w:pPr>
            <w:r>
              <w:rPr>
                <w:rFonts w:cs="B Nazanin" w:hint="cs"/>
                <w:sz w:val="26"/>
                <w:szCs w:val="26"/>
                <w:rtl/>
              </w:rPr>
              <w:t>4) کمانش خمشی حول محور</w:t>
            </w:r>
            <w:r>
              <w:rPr>
                <w:rFonts w:cs="B Nazanin"/>
                <w:sz w:val="26"/>
                <w:szCs w:val="26"/>
              </w:rPr>
              <w:t>x</w:t>
            </w:r>
            <w:r>
              <w:rPr>
                <w:rFonts w:cs="B Nazanin" w:hint="cs"/>
                <w:sz w:val="26"/>
                <w:szCs w:val="26"/>
                <w:rtl/>
              </w:rPr>
              <w:t xml:space="preserve"> و کمانش خمشی-پیچشی حول محورهای </w:t>
            </w:r>
            <w:r>
              <w:rPr>
                <w:rFonts w:cs="B Nazanin"/>
                <w:sz w:val="26"/>
                <w:szCs w:val="26"/>
              </w:rPr>
              <w:t xml:space="preserve">y </w:t>
            </w:r>
            <w:r>
              <w:rPr>
                <w:rFonts w:cs="B Nazanin" w:hint="cs"/>
                <w:sz w:val="26"/>
                <w:szCs w:val="26"/>
                <w:rtl/>
              </w:rPr>
              <w:t xml:space="preserve"> و </w:t>
            </w:r>
            <w:r>
              <w:rPr>
                <w:rFonts w:cs="B Nazanin"/>
                <w:sz w:val="26"/>
                <w:szCs w:val="26"/>
              </w:rPr>
              <w:t>z</w:t>
            </w:r>
          </w:p>
          <w:p w:rsidR="00A370DD" w:rsidRDefault="00A370DD" w:rsidP="00A370DD">
            <w:pPr>
              <w:rPr>
                <w:rFonts w:cs="B Nazanin"/>
                <w:sz w:val="26"/>
                <w:szCs w:val="26"/>
                <w:rtl/>
              </w:rPr>
            </w:pPr>
          </w:p>
          <w:p w:rsidR="00A370DD" w:rsidRPr="00A370DD" w:rsidRDefault="00A370DD" w:rsidP="00A370DD">
            <w:pPr>
              <w:jc w:val="both"/>
              <w:rPr>
                <w:rFonts w:cs="B Nazanin"/>
                <w:sz w:val="26"/>
                <w:szCs w:val="26"/>
                <w:rtl/>
              </w:rPr>
            </w:pPr>
            <w:r>
              <w:rPr>
                <w:rFonts w:cs="B Nazanin" w:hint="cs"/>
                <w:sz w:val="26"/>
                <w:szCs w:val="26"/>
                <w:rtl/>
              </w:rPr>
              <w:t xml:space="preserve">جواب: </w:t>
            </w:r>
            <w:r w:rsidRPr="00A370DD">
              <w:rPr>
                <w:rFonts w:cs="B Nazanin" w:hint="cs"/>
                <w:sz w:val="26"/>
                <w:szCs w:val="26"/>
                <w:rtl/>
              </w:rPr>
              <w:t>براساس حالت 6 جدول صفحه 47 مبحث 10 مقررات ملی ساختمان گزینه ؟ صحیح است.</w:t>
            </w:r>
          </w:p>
          <w:p w:rsidR="00A370DD" w:rsidRDefault="00A370DD" w:rsidP="00A370DD">
            <w:pPr>
              <w:jc w:val="both"/>
              <w:rPr>
                <w:rFonts w:cs="B Nazanin"/>
                <w:sz w:val="26"/>
                <w:szCs w:val="26"/>
                <w:u w:val="single"/>
                <w:rtl/>
              </w:rPr>
            </w:pPr>
            <w:r w:rsidRPr="00A370DD">
              <w:rPr>
                <w:rFonts w:cs="B Nazanin" w:hint="cs"/>
                <w:sz w:val="26"/>
                <w:szCs w:val="26"/>
                <w:u w:val="single"/>
                <w:rtl/>
              </w:rPr>
              <w:t>این تست ایراد دارد</w:t>
            </w:r>
            <w:r w:rsidRPr="00A370DD">
              <w:rPr>
                <w:rFonts w:cs="B Nazanin" w:hint="cs"/>
                <w:sz w:val="26"/>
                <w:szCs w:val="26"/>
                <w:rtl/>
              </w:rPr>
              <w:t xml:space="preserve"> و برای اینکه دقیقاً مشخص شود کمانش خمشی حول محور </w:t>
            </w:r>
            <w:r w:rsidRPr="00A370DD">
              <w:rPr>
                <w:rFonts w:cs="B Nazanin"/>
                <w:sz w:val="26"/>
                <w:szCs w:val="26"/>
              </w:rPr>
              <w:t>x</w:t>
            </w:r>
            <w:r w:rsidRPr="00A370DD">
              <w:rPr>
                <w:rFonts w:cs="B Nazanin" w:hint="cs"/>
                <w:sz w:val="26"/>
                <w:szCs w:val="26"/>
                <w:rtl/>
              </w:rPr>
              <w:t xml:space="preserve"> بایستی کنترل شود و یا حول محور </w:t>
            </w:r>
            <w:r w:rsidRPr="00A370DD">
              <w:rPr>
                <w:rFonts w:cs="B Nazanin"/>
                <w:sz w:val="26"/>
                <w:szCs w:val="26"/>
              </w:rPr>
              <w:t>y</w:t>
            </w:r>
            <w:r w:rsidRPr="00A370DD">
              <w:rPr>
                <w:rFonts w:cs="B Nazanin" w:hint="cs"/>
                <w:sz w:val="26"/>
                <w:szCs w:val="26"/>
                <w:rtl/>
              </w:rPr>
              <w:t xml:space="preserve">، طراح محترم باید در صورت تست محور ضعیف را مشخص می کرد و می گفت که محور ضعیف سپری </w:t>
            </w:r>
            <w:r w:rsidRPr="00A370DD">
              <w:rPr>
                <w:rFonts w:cs="B Nazanin" w:hint="cs"/>
                <w:sz w:val="26"/>
                <w:szCs w:val="26"/>
                <w:u w:val="single"/>
                <w:rtl/>
              </w:rPr>
              <w:t xml:space="preserve">محور </w:t>
            </w:r>
            <w:r w:rsidRPr="00A370DD">
              <w:rPr>
                <w:rFonts w:cs="B Nazanin"/>
                <w:sz w:val="26"/>
                <w:szCs w:val="26"/>
                <w:u w:val="single"/>
              </w:rPr>
              <w:t>x</w:t>
            </w:r>
            <w:r w:rsidRPr="00A370DD">
              <w:rPr>
                <w:rFonts w:cs="B Nazanin" w:hint="cs"/>
                <w:sz w:val="26"/>
                <w:szCs w:val="26"/>
                <w:rtl/>
              </w:rPr>
              <w:t xml:space="preserve"> است. بنابراین این سوال باید حذف شود.</w:t>
            </w:r>
          </w:p>
          <w:p w:rsidR="00A370DD" w:rsidRPr="00A370DD" w:rsidRDefault="00A370DD" w:rsidP="00A370DD">
            <w:pPr>
              <w:jc w:val="both"/>
              <w:rPr>
                <w:rFonts w:cs="B Nazanin" w:hint="cs"/>
                <w:sz w:val="26"/>
                <w:szCs w:val="26"/>
                <w:u w:val="single"/>
                <w:rtl/>
              </w:rPr>
            </w:pPr>
          </w:p>
          <w:p w:rsidR="00A370DD" w:rsidRDefault="00A370DD" w:rsidP="00A370DD">
            <w:pPr>
              <w:jc w:val="both"/>
              <w:rPr>
                <w:rFonts w:cs="B Nazanin"/>
                <w:sz w:val="26"/>
                <w:szCs w:val="26"/>
                <w:rtl/>
              </w:rPr>
            </w:pPr>
            <w:r>
              <w:rPr>
                <w:rFonts w:cs="B Nazanin" w:hint="cs"/>
                <w:sz w:val="26"/>
                <w:szCs w:val="26"/>
                <w:rtl/>
              </w:rPr>
              <w:lastRenderedPageBreak/>
              <w:t xml:space="preserve">برای مقطع سپری باید حالت های حدی کمانش خمشی و کمانش خمشی پیچشی در نظر گرفته شود. در کمانش خمشی چون باید محور ضعیف مقطع در نظر گرفته شود و در سپری ها معمولاً محور </w:t>
            </w:r>
            <w:r>
              <w:rPr>
                <w:rFonts w:cs="B Nazanin"/>
                <w:sz w:val="26"/>
                <w:szCs w:val="26"/>
              </w:rPr>
              <w:t>y</w:t>
            </w:r>
            <w:r>
              <w:rPr>
                <w:rFonts w:cs="B Nazanin" w:hint="cs"/>
                <w:sz w:val="26"/>
                <w:szCs w:val="26"/>
                <w:rtl/>
              </w:rPr>
              <w:t xml:space="preserve"> ممان اینرسی کوچکتری نسبت به محور </w:t>
            </w:r>
            <w:r>
              <w:rPr>
                <w:rFonts w:cs="B Nazanin"/>
                <w:sz w:val="26"/>
                <w:szCs w:val="26"/>
              </w:rPr>
              <w:t>x</w:t>
            </w:r>
            <w:r>
              <w:rPr>
                <w:rFonts w:cs="B Nazanin" w:hint="cs"/>
                <w:sz w:val="26"/>
                <w:szCs w:val="26"/>
                <w:rtl/>
              </w:rPr>
              <w:t xml:space="preserve"> دارد، پس کمانش خمشی باید نسبت به محور ضعیف </w:t>
            </w:r>
            <w:r>
              <w:rPr>
                <w:rFonts w:cs="B Nazanin"/>
                <w:sz w:val="26"/>
                <w:szCs w:val="26"/>
              </w:rPr>
              <w:t>y</w:t>
            </w:r>
            <w:r>
              <w:rPr>
                <w:rFonts w:cs="B Nazanin" w:hint="cs"/>
                <w:sz w:val="26"/>
                <w:szCs w:val="26"/>
                <w:rtl/>
              </w:rPr>
              <w:t xml:space="preserve"> در نظر گرفته شود.</w:t>
            </w:r>
          </w:p>
          <w:p w:rsidR="00A370DD" w:rsidRDefault="00A370DD" w:rsidP="00A370DD">
            <w:pPr>
              <w:jc w:val="both"/>
              <w:rPr>
                <w:rFonts w:cs="B Nazanin"/>
                <w:sz w:val="26"/>
                <w:szCs w:val="26"/>
              </w:rPr>
            </w:pPr>
            <w:r>
              <w:rPr>
                <w:rFonts w:cs="B Nazanin" w:hint="cs"/>
                <w:sz w:val="26"/>
                <w:szCs w:val="26"/>
                <w:rtl/>
              </w:rPr>
              <w:t xml:space="preserve">با توجه به </w:t>
            </w:r>
            <w:r>
              <w:rPr>
                <w:rFonts w:cs="B Nazanin" w:hint="cs"/>
                <w:sz w:val="26"/>
                <w:szCs w:val="26"/>
                <w:u w:val="single"/>
                <w:rtl/>
              </w:rPr>
              <w:t>بند الف- صفحه 49 مبحث 10 مقررات ملی ساختمان</w:t>
            </w:r>
            <w:r>
              <w:rPr>
                <w:rFonts w:cs="B Nazanin" w:hint="cs"/>
                <w:sz w:val="26"/>
                <w:szCs w:val="26"/>
                <w:rtl/>
              </w:rPr>
              <w:t xml:space="preserve">، برای اعضای فشاری با مقطع سپری باید کمانش خمشی پیچشی با محاسبه </w:t>
            </w:r>
            <w:r>
              <w:rPr>
                <w:rFonts w:cs="B Nazanin"/>
                <w:position w:val="-12"/>
                <w:sz w:val="26"/>
                <w:szCs w:val="26"/>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7" o:title=""/>
                </v:shape>
                <o:OLEObject Type="Embed" ProgID="Equation.DSMT4" ShapeID="_x0000_i1025" DrawAspect="Content" ObjectID="_1595539040" r:id="rId8"/>
              </w:object>
            </w:r>
            <w:r>
              <w:rPr>
                <w:rFonts w:cs="B Nazanin" w:hint="cs"/>
                <w:sz w:val="26"/>
                <w:szCs w:val="26"/>
                <w:rtl/>
              </w:rPr>
              <w:t xml:space="preserve"> از رابطه 10-2-4-5 انجام شود که در این رابطه </w:t>
            </w:r>
            <w:r>
              <w:rPr>
                <w:rFonts w:cs="B Nazanin"/>
                <w:position w:val="-14"/>
                <w:sz w:val="26"/>
                <w:szCs w:val="26"/>
              </w:rPr>
              <w:object w:dxaOrig="450" w:dyaOrig="390">
                <v:shape id="_x0000_i1026" type="#_x0000_t75" style="width:22.5pt;height:19.5pt" o:ole="">
                  <v:imagedata r:id="rId9" o:title=""/>
                </v:shape>
                <o:OLEObject Type="Embed" ProgID="Equation.DSMT4" ShapeID="_x0000_i1026" DrawAspect="Content" ObjectID="_1595539041" r:id="rId10"/>
              </w:object>
            </w:r>
            <w:r>
              <w:rPr>
                <w:rFonts w:cs="B Nazanin" w:hint="cs"/>
                <w:sz w:val="26"/>
                <w:szCs w:val="26"/>
                <w:rtl/>
              </w:rPr>
              <w:t xml:space="preserve"> و </w:t>
            </w:r>
            <w:r>
              <w:rPr>
                <w:rFonts w:cs="B Nazanin"/>
                <w:position w:val="-12"/>
                <w:sz w:val="26"/>
                <w:szCs w:val="26"/>
              </w:rPr>
              <w:object w:dxaOrig="420" w:dyaOrig="360">
                <v:shape id="_x0000_i1027" type="#_x0000_t75" style="width:21pt;height:18pt" o:ole="">
                  <v:imagedata r:id="rId11" o:title=""/>
                </v:shape>
                <o:OLEObject Type="Embed" ProgID="Equation.DSMT4" ShapeID="_x0000_i1027" DrawAspect="Content" ObjectID="_1595539042" r:id="rId12"/>
              </w:object>
            </w:r>
            <w:r>
              <w:rPr>
                <w:rFonts w:cs="B Nazanin" w:hint="cs"/>
                <w:sz w:val="26"/>
                <w:szCs w:val="26"/>
                <w:rtl/>
              </w:rPr>
              <w:t xml:space="preserve"> وجود دارد و در زیر رابطه 10-2-4-5 ذکر شده است که کمانش خمشی</w:t>
            </w:r>
            <w:r>
              <w:rPr>
                <w:rFonts w:cs="B Nazanin"/>
                <w:position w:val="-14"/>
                <w:sz w:val="26"/>
                <w:szCs w:val="26"/>
              </w:rPr>
              <w:object w:dxaOrig="450" w:dyaOrig="390">
                <v:shape id="_x0000_i1028" type="#_x0000_t75" style="width:22.5pt;height:19.5pt" o:ole="">
                  <v:imagedata r:id="rId9" o:title=""/>
                </v:shape>
                <o:OLEObject Type="Embed" ProgID="Equation.DSMT4" ShapeID="_x0000_i1028" DrawAspect="Content" ObjectID="_1595539043" r:id="rId13"/>
              </w:object>
            </w:r>
            <w:r>
              <w:rPr>
                <w:rFonts w:cs="B Nazanin" w:hint="cs"/>
                <w:sz w:val="26"/>
                <w:szCs w:val="26"/>
                <w:rtl/>
              </w:rPr>
              <w:t xml:space="preserve"> حول محور تقارن </w:t>
            </w:r>
            <w:r>
              <w:rPr>
                <w:rFonts w:cs="B Nazanin"/>
                <w:sz w:val="26"/>
                <w:szCs w:val="26"/>
              </w:rPr>
              <w:t>y</w:t>
            </w:r>
            <w:r>
              <w:rPr>
                <w:rFonts w:cs="B Nazanin" w:hint="cs"/>
                <w:sz w:val="26"/>
                <w:szCs w:val="26"/>
                <w:rtl/>
              </w:rPr>
              <w:t xml:space="preserve"> (محور گذرنده از جان مقطع) باید انجام شود. با توجه به اینکه در آیین نامه </w:t>
            </w:r>
            <w:r>
              <w:rPr>
                <w:rFonts w:cs="B Nazanin"/>
                <w:sz w:val="26"/>
                <w:szCs w:val="26"/>
              </w:rPr>
              <w:t xml:space="preserve"> AISC</w:t>
            </w:r>
            <w:r>
              <w:rPr>
                <w:rFonts w:cs="B Nazanin" w:hint="cs"/>
                <w:sz w:val="26"/>
                <w:szCs w:val="26"/>
                <w:rtl/>
              </w:rPr>
              <w:t xml:space="preserve"> و همچنین مبحث 10 مقررات ملی ساختمان، </w:t>
            </w:r>
            <w:r>
              <w:rPr>
                <w:rFonts w:cs="B Nazanin"/>
                <w:sz w:val="26"/>
                <w:szCs w:val="26"/>
              </w:rPr>
              <w:t>z</w:t>
            </w:r>
            <w:r>
              <w:rPr>
                <w:rFonts w:cs="B Nazanin" w:hint="cs"/>
                <w:sz w:val="26"/>
                <w:szCs w:val="26"/>
                <w:rtl/>
              </w:rPr>
              <w:t xml:space="preserve"> محور طولی مقطع است نتیجه می شود برای محاسبه ظرفیت فشاری مقطع سپری باید کمانش خمشی حول محور </w:t>
            </w:r>
            <w:r>
              <w:rPr>
                <w:rFonts w:cs="B Nazanin"/>
                <w:sz w:val="26"/>
                <w:szCs w:val="26"/>
              </w:rPr>
              <w:t>y</w:t>
            </w:r>
            <w:r>
              <w:rPr>
                <w:rFonts w:cs="B Nazanin" w:hint="cs"/>
                <w:sz w:val="26"/>
                <w:szCs w:val="26"/>
                <w:rtl/>
              </w:rPr>
              <w:t xml:space="preserve"> انجام شود. و همچنین کمانش خمشی پیچشی نیز حول محورهای </w:t>
            </w:r>
            <w:r>
              <w:rPr>
                <w:rFonts w:cs="B Nazanin"/>
                <w:sz w:val="26"/>
                <w:szCs w:val="26"/>
              </w:rPr>
              <w:t>y</w:t>
            </w:r>
            <w:r>
              <w:rPr>
                <w:rFonts w:cs="B Nazanin" w:hint="cs"/>
                <w:sz w:val="26"/>
                <w:szCs w:val="26"/>
                <w:rtl/>
              </w:rPr>
              <w:t xml:space="preserve"> و </w:t>
            </w:r>
            <w:r>
              <w:rPr>
                <w:rFonts w:cs="B Nazanin"/>
                <w:sz w:val="26"/>
                <w:szCs w:val="26"/>
              </w:rPr>
              <w:t>z</w:t>
            </w:r>
            <w:r>
              <w:rPr>
                <w:rFonts w:cs="B Nazanin" w:hint="cs"/>
                <w:sz w:val="26"/>
                <w:szCs w:val="26"/>
                <w:rtl/>
              </w:rPr>
              <w:t xml:space="preserve"> در نظر گرفته شود. دیده می شود که این کمانش ها در هیچ کدام از گزینه ها مشاهده نمی شود. از آنجا که در صورت تست محور ضعیف سپری معلوم نشده بود ما فرض کردیم محور </w:t>
            </w:r>
            <w:r>
              <w:rPr>
                <w:rFonts w:cs="B Nazanin"/>
                <w:sz w:val="26"/>
                <w:szCs w:val="26"/>
              </w:rPr>
              <w:t>y</w:t>
            </w:r>
            <w:r>
              <w:rPr>
                <w:rFonts w:cs="B Nazanin" w:hint="cs"/>
                <w:sz w:val="26"/>
                <w:szCs w:val="26"/>
                <w:rtl/>
              </w:rPr>
              <w:t xml:space="preserve"> محور ضعیف سپری می باشد ولی گویا طراح فرض کرده است که محور </w:t>
            </w:r>
            <w:r>
              <w:rPr>
                <w:rFonts w:cs="B Nazanin"/>
                <w:sz w:val="26"/>
                <w:szCs w:val="26"/>
              </w:rPr>
              <w:t>x</w:t>
            </w:r>
            <w:r>
              <w:rPr>
                <w:rFonts w:cs="B Nazanin" w:hint="cs"/>
                <w:sz w:val="26"/>
                <w:szCs w:val="26"/>
                <w:rtl/>
              </w:rPr>
              <w:t xml:space="preserve"> محور ضعیف سپری است.</w:t>
            </w: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Default="00A370DD" w:rsidP="00A370DD">
            <w:pPr>
              <w:jc w:val="both"/>
              <w:rPr>
                <w:rFonts w:cs="B Nazanin"/>
                <w:sz w:val="28"/>
                <w:szCs w:val="28"/>
              </w:rPr>
            </w:pPr>
          </w:p>
          <w:p w:rsidR="00A370DD" w:rsidRPr="00A370DD" w:rsidRDefault="00A370DD" w:rsidP="00A370DD">
            <w:pPr>
              <w:jc w:val="both"/>
              <w:rPr>
                <w:rFonts w:cs="B Nazanin" w:hint="cs"/>
                <w:sz w:val="26"/>
                <w:szCs w:val="26"/>
                <w:rtl/>
              </w:rPr>
            </w:pPr>
            <w:r>
              <w:rPr>
                <w:noProof/>
              </w:rPr>
              <w:drawing>
                <wp:inline distT="0" distB="0" distL="0" distR="0" wp14:anchorId="0A4B7F99" wp14:editId="0D6AB4C7">
                  <wp:extent cx="5934075" cy="22669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266950"/>
                          </a:xfrm>
                          <a:prstGeom prst="rect">
                            <a:avLst/>
                          </a:prstGeom>
                          <a:noFill/>
                          <a:ln>
                            <a:noFill/>
                          </a:ln>
                        </pic:spPr>
                      </pic:pic>
                    </a:graphicData>
                  </a:graphic>
                </wp:inline>
              </w:drawing>
            </w:r>
            <w:r>
              <w:rPr>
                <w:rFonts w:cs="B Nazanin" w:hint="cs"/>
                <w:sz w:val="28"/>
                <w:szCs w:val="28"/>
                <w:rtl/>
              </w:rPr>
              <w:t xml:space="preserve">کلید </w:t>
            </w:r>
            <w:r>
              <w:rPr>
                <w:rFonts w:cs="B Nazanin" w:hint="cs"/>
                <w:sz w:val="26"/>
                <w:szCs w:val="26"/>
                <w:rtl/>
              </w:rPr>
              <w:t xml:space="preserve">جواب: </w:t>
            </w:r>
            <w:r w:rsidRPr="00A370DD">
              <w:rPr>
                <w:rFonts w:cs="B Nazanin" w:hint="cs"/>
                <w:sz w:val="26"/>
                <w:szCs w:val="26"/>
                <w:rtl/>
              </w:rPr>
              <w:t xml:space="preserve">کلید </w:t>
            </w:r>
            <w:r w:rsidRPr="00A370DD">
              <w:rPr>
                <w:rFonts w:cs="B Nazanin" w:hint="cs"/>
                <w:sz w:val="26"/>
                <w:szCs w:val="26"/>
                <w:rtl/>
              </w:rPr>
              <w:t>سازمان گزینه 1 می باشد در حالی</w:t>
            </w:r>
            <w:r w:rsidRPr="00A370DD">
              <w:rPr>
                <w:rFonts w:cs="B Nazanin" w:hint="cs"/>
                <w:sz w:val="26"/>
                <w:szCs w:val="26"/>
                <w:rtl/>
              </w:rPr>
              <w:t xml:space="preserve"> </w:t>
            </w:r>
            <w:r w:rsidRPr="00A370DD">
              <w:rPr>
                <w:rFonts w:cs="B Nazanin" w:hint="cs"/>
                <w:sz w:val="26"/>
                <w:szCs w:val="26"/>
                <w:rtl/>
              </w:rPr>
              <w:t>که سوال مشکل دارد.</w:t>
            </w:r>
          </w:p>
          <w:p w:rsidR="00A370DD" w:rsidRPr="00A370DD" w:rsidRDefault="00A370DD" w:rsidP="00A370DD">
            <w:pPr>
              <w:jc w:val="both"/>
              <w:rPr>
                <w:rFonts w:cs="B Nazanin"/>
                <w:sz w:val="26"/>
                <w:szCs w:val="26"/>
              </w:rPr>
            </w:pPr>
            <w:r w:rsidRPr="00A370DD">
              <w:rPr>
                <w:rFonts w:cs="B Nazanin" w:hint="cs"/>
                <w:sz w:val="26"/>
                <w:szCs w:val="26"/>
                <w:rtl/>
              </w:rPr>
              <w:t>در صفحه 275 مبحث 10 بند 10-4-6-1-1- اشاره شده که بین قطعاتی که با جوش گوشه به هم متصل می شند نباید درزی بیش از 5 میلیمتر داشته باشد. در این شکل درز 6 میلیمتر است  و اتصال مردود است. حتی یکبار از این نکته سوال نظارت هم آمده است. چون در گزینه ها اشاره ای به مردود بودن اتصال نکرده پس باید سوال حذف شود. در زیر متن آیین نامه از صفحه 275 آمده است.</w:t>
            </w:r>
          </w:p>
          <w:p w:rsidR="00A370DD" w:rsidRDefault="00A370DD" w:rsidP="00A370DD">
            <w:pPr>
              <w:jc w:val="both"/>
              <w:rPr>
                <w:rFonts w:cs="B Nazanin"/>
                <w:b/>
                <w:bCs/>
                <w:sz w:val="26"/>
                <w:szCs w:val="26"/>
                <w:rtl/>
              </w:rPr>
            </w:pPr>
            <w:r>
              <w:rPr>
                <w:noProof/>
              </w:rPr>
              <w:drawing>
                <wp:inline distT="0" distB="0" distL="0" distR="0" wp14:anchorId="51A5DF81" wp14:editId="637C2DF4">
                  <wp:extent cx="5934075" cy="1390650"/>
                  <wp:effectExtent l="19050" t="19050" r="28575"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1390650"/>
                          </a:xfrm>
                          <a:prstGeom prst="rect">
                            <a:avLst/>
                          </a:prstGeom>
                          <a:noFill/>
                          <a:ln w="9525" cmpd="sng">
                            <a:solidFill>
                              <a:srgbClr val="FF0000"/>
                            </a:solidFill>
                            <a:miter lim="800000"/>
                            <a:headEnd/>
                            <a:tailEnd/>
                          </a:ln>
                          <a:effectLst/>
                        </pic:spPr>
                      </pic:pic>
                    </a:graphicData>
                  </a:graphic>
                </wp:inline>
              </w:drawing>
            </w: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p>
          <w:p w:rsidR="00A370DD" w:rsidRDefault="00A370DD" w:rsidP="00A370DD">
            <w:pPr>
              <w:jc w:val="both"/>
              <w:rPr>
                <w:rFonts w:cs="B Nazanin"/>
                <w:b/>
                <w:bCs/>
                <w:sz w:val="26"/>
                <w:szCs w:val="26"/>
                <w:rtl/>
              </w:rPr>
            </w:pPr>
            <w:r>
              <w:rPr>
                <w:rFonts w:cs="B Nazanin" w:hint="cs"/>
                <w:b/>
                <w:bCs/>
                <w:sz w:val="26"/>
                <w:szCs w:val="26"/>
                <w:rtl/>
              </w:rPr>
              <w:t xml:space="preserve">22- در اتصال اتکایی شکل زیر قطر پیچ ها برابر 20 میلی متر و پیچ ها از نوع 8/8 هستند. مقاومت کششی طراحی هر یک از پیچ ها بر حسب </w:t>
            </w:r>
            <w:proofErr w:type="spellStart"/>
            <w:r>
              <w:rPr>
                <w:rFonts w:cs="B Nazanin"/>
                <w:b/>
                <w:bCs/>
                <w:sz w:val="26"/>
                <w:szCs w:val="26"/>
              </w:rPr>
              <w:t>kN</w:t>
            </w:r>
            <w:proofErr w:type="spellEnd"/>
            <w:r>
              <w:rPr>
                <w:rFonts w:cs="B Nazanin" w:hint="cs"/>
                <w:b/>
                <w:bCs/>
                <w:sz w:val="26"/>
                <w:szCs w:val="26"/>
                <w:rtl/>
              </w:rPr>
              <w:t xml:space="preserve"> به کدام یک از مقادیر زیر نزدیک تر است؟ فرض کنید سطح برش پیچ ها از قسمت دندانه شده می گذرد (ابعاد به میلی متر است).</w:t>
            </w:r>
          </w:p>
          <w:p w:rsidR="00A370DD" w:rsidRDefault="00A370DD" w:rsidP="00A370DD">
            <w:pPr>
              <w:jc w:val="both"/>
              <w:rPr>
                <w:rFonts w:cs="B Nazanin"/>
                <w:sz w:val="26"/>
                <w:szCs w:val="26"/>
                <w:rtl/>
              </w:rPr>
            </w:pPr>
            <w:r>
              <w:rPr>
                <w:rFonts w:hint="cs"/>
                <w:noProof/>
                <w:rtl/>
              </w:rPr>
              <w:drawing>
                <wp:anchor distT="0" distB="0" distL="114300" distR="114300" simplePos="0" relativeHeight="251662336" behindDoc="0" locked="0" layoutInCell="1" allowOverlap="1" wp14:anchorId="2DFBDE88" wp14:editId="3294C8AC">
                  <wp:simplePos x="0" y="0"/>
                  <wp:positionH relativeFrom="column">
                    <wp:posOffset>259080</wp:posOffset>
                  </wp:positionH>
                  <wp:positionV relativeFrom="paragraph">
                    <wp:posOffset>69850</wp:posOffset>
                  </wp:positionV>
                  <wp:extent cx="3631565" cy="2087880"/>
                  <wp:effectExtent l="0" t="0" r="6985"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1565" cy="2087880"/>
                          </a:xfrm>
                          <a:prstGeom prst="rect">
                            <a:avLst/>
                          </a:prstGeom>
                          <a:noFill/>
                        </pic:spPr>
                      </pic:pic>
                    </a:graphicData>
                  </a:graphic>
                  <wp14:sizeRelH relativeFrom="page">
                    <wp14:pctWidth>0</wp14:pctWidth>
                  </wp14:sizeRelH>
                  <wp14:sizeRelV relativeFrom="page">
                    <wp14:pctHeight>0</wp14:pctHeight>
                  </wp14:sizeRelV>
                </wp:anchor>
              </w:drawing>
            </w:r>
            <w:r>
              <w:rPr>
                <w:rFonts w:cs="B Nazanin" w:hint="cs"/>
                <w:sz w:val="26"/>
                <w:szCs w:val="26"/>
                <w:rtl/>
              </w:rPr>
              <w:t>1) 190</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color w:val="FF0000"/>
                <w:sz w:val="26"/>
                <w:szCs w:val="26"/>
                <w:rtl/>
              </w:rPr>
              <w:t xml:space="preserve"> </w:t>
            </w:r>
          </w:p>
          <w:p w:rsidR="00A370DD" w:rsidRDefault="00A370DD" w:rsidP="00A370DD">
            <w:pPr>
              <w:jc w:val="both"/>
              <w:rPr>
                <w:rFonts w:cs="B Nazanin"/>
                <w:sz w:val="26"/>
                <w:szCs w:val="26"/>
                <w:rtl/>
              </w:rPr>
            </w:pPr>
            <w:r>
              <w:rPr>
                <w:rFonts w:cs="B Nazanin" w:hint="cs"/>
                <w:sz w:val="26"/>
                <w:szCs w:val="26"/>
                <w:rtl/>
              </w:rPr>
              <w:t>2) 140</w:t>
            </w:r>
          </w:p>
          <w:p w:rsidR="00A370DD" w:rsidRDefault="00A370DD" w:rsidP="00A370DD">
            <w:pPr>
              <w:jc w:val="both"/>
              <w:rPr>
                <w:rFonts w:cs="B Nazanin"/>
                <w:sz w:val="26"/>
                <w:szCs w:val="26"/>
                <w:rtl/>
              </w:rPr>
            </w:pPr>
            <w:r>
              <w:rPr>
                <w:rFonts w:cs="B Nazanin" w:hint="cs"/>
                <w:sz w:val="26"/>
                <w:szCs w:val="26"/>
                <w:rtl/>
              </w:rPr>
              <w:t>3) 100</w:t>
            </w:r>
          </w:p>
          <w:p w:rsidR="00A370DD" w:rsidRDefault="00A370DD" w:rsidP="00A370DD">
            <w:pPr>
              <w:jc w:val="both"/>
              <w:rPr>
                <w:rFonts w:cs="B Nazanin"/>
                <w:sz w:val="26"/>
                <w:szCs w:val="26"/>
                <w:rtl/>
              </w:rPr>
            </w:pPr>
            <w:r>
              <w:rPr>
                <w:rFonts w:cs="B Nazanin" w:hint="cs"/>
                <w:sz w:val="26"/>
                <w:szCs w:val="26"/>
                <w:rtl/>
              </w:rPr>
              <w:t>4) 85</w:t>
            </w:r>
          </w:p>
          <w:p w:rsidR="00A370DD" w:rsidRDefault="00A370DD" w:rsidP="00A370DD">
            <w:pPr>
              <w:jc w:val="both"/>
              <w:rPr>
                <w:rFonts w:cs="B Nazanin"/>
                <w:sz w:val="26"/>
                <w:szCs w:val="26"/>
                <w:rtl/>
              </w:rPr>
            </w:pPr>
          </w:p>
          <w:p w:rsidR="00A370DD" w:rsidRDefault="00A370DD" w:rsidP="00A370DD">
            <w:pPr>
              <w:jc w:val="both"/>
              <w:rPr>
                <w:rFonts w:cs="B Nazanin"/>
                <w:sz w:val="26"/>
                <w:szCs w:val="26"/>
                <w:rtl/>
              </w:rPr>
            </w:pPr>
          </w:p>
          <w:p w:rsidR="00A370DD" w:rsidRDefault="00A370DD" w:rsidP="00A370DD">
            <w:pPr>
              <w:jc w:val="both"/>
              <w:rPr>
                <w:rFonts w:cs="B Nazanin"/>
                <w:sz w:val="26"/>
                <w:szCs w:val="26"/>
                <w:rtl/>
              </w:rPr>
            </w:pPr>
          </w:p>
          <w:p w:rsidR="00A370DD" w:rsidRDefault="00A370DD" w:rsidP="00A370DD">
            <w:pPr>
              <w:jc w:val="both"/>
              <w:rPr>
                <w:rFonts w:cs="B Nazanin"/>
                <w:b/>
                <w:bCs/>
                <w:color w:val="FF0000"/>
                <w:sz w:val="26"/>
                <w:szCs w:val="26"/>
                <w:rtl/>
              </w:rPr>
            </w:pPr>
          </w:p>
          <w:p w:rsidR="00A370DD" w:rsidRDefault="00A370DD" w:rsidP="00A370DD">
            <w:pPr>
              <w:jc w:val="both"/>
              <w:rPr>
                <w:rFonts w:cs="B Nazanin"/>
                <w:b/>
                <w:bCs/>
                <w:color w:val="FF0000"/>
                <w:sz w:val="26"/>
                <w:szCs w:val="26"/>
                <w:rtl/>
              </w:rPr>
            </w:pPr>
          </w:p>
          <w:p w:rsidR="00A370DD" w:rsidRPr="00A370DD" w:rsidRDefault="00A370DD" w:rsidP="00A370DD">
            <w:pPr>
              <w:jc w:val="both"/>
              <w:rPr>
                <w:rFonts w:cs="B Nazanin"/>
                <w:sz w:val="26"/>
                <w:szCs w:val="26"/>
                <w:rtl/>
              </w:rPr>
            </w:pPr>
            <w:r w:rsidRPr="00A370DD">
              <w:rPr>
                <w:rFonts w:cs="B Nazanin" w:hint="cs"/>
                <w:sz w:val="26"/>
                <w:szCs w:val="26"/>
                <w:rtl/>
              </w:rPr>
              <w:t>جواب: براساس بند 10-2-9-3-4 صفحه 164 مبحث 10 مقررات ملی ساختمان گزینه 3 صحیح است که اشتباها در کلید سازمان گزینه 2 زده شده است.</w:t>
            </w:r>
          </w:p>
          <w:p w:rsidR="00A370DD" w:rsidRDefault="00A370DD" w:rsidP="00A370DD">
            <w:pPr>
              <w:jc w:val="both"/>
              <w:rPr>
                <w:rFonts w:cs="B Nazanin"/>
                <w:sz w:val="26"/>
                <w:szCs w:val="26"/>
                <w:rtl/>
              </w:rPr>
            </w:pPr>
            <w:r>
              <w:rPr>
                <w:rFonts w:cs="B Nazanin" w:hint="cs"/>
                <w:sz w:val="26"/>
                <w:szCs w:val="26"/>
                <w:rtl/>
              </w:rPr>
              <w:t>چون در این اتصال اتکایی پیچ ها همزمان تحت اثر برش و کشش هستند، به خاطر وجود برش، مقاومت کششی پیچ ها کاهش می یابد و برای این منظور باید از رابطه اندرکنش پیچ های اتصال اتکایی که در بند 10-2-9-3-4 صفحه 164 مبحث دهم مقررات ملی ساختمان ارائه شده است، استفاده کرد:</w:t>
            </w:r>
          </w:p>
          <w:p w:rsidR="00A370DD" w:rsidRDefault="00A370DD" w:rsidP="00A370DD">
            <w:pPr>
              <w:rPr>
                <w:rFonts w:cs="B Nazanin"/>
                <w:sz w:val="26"/>
                <w:szCs w:val="26"/>
                <w:rtl/>
              </w:rPr>
            </w:pPr>
            <w:r>
              <w:rPr>
                <w:rFonts w:cs="B Nazanin" w:hint="cs"/>
                <w:sz w:val="26"/>
                <w:szCs w:val="26"/>
                <w:rtl/>
              </w:rPr>
              <w:t>(جدول</w:t>
            </w:r>
            <w:r>
              <w:rPr>
                <w:rFonts w:cs="B Nazanin" w:hint="cs"/>
                <w:sz w:val="26"/>
                <w:szCs w:val="26"/>
              </w:rPr>
              <w:t xml:space="preserve"> </w:t>
            </w:r>
            <w:r>
              <w:rPr>
                <w:rFonts w:cs="B Nazanin" w:hint="cs"/>
                <w:sz w:val="26"/>
                <w:szCs w:val="26"/>
                <w:rtl/>
              </w:rPr>
              <w:t>صفحه 163 مبحث دهم مقررات ملی</w:t>
            </w:r>
            <w:r>
              <w:rPr>
                <w:rFonts w:cs="B Nazanin" w:hint="cs"/>
                <w:sz w:val="26"/>
                <w:szCs w:val="26"/>
              </w:rPr>
              <w:t xml:space="preserve"> </w:t>
            </w:r>
            <w:r>
              <w:rPr>
                <w:rFonts w:cs="B Nazanin" w:hint="cs"/>
                <w:sz w:val="26"/>
                <w:szCs w:val="26"/>
                <w:rtl/>
              </w:rPr>
              <w:t xml:space="preserve">ساختمان)                   </w:t>
            </w:r>
            <w:r>
              <w:rPr>
                <w:rFonts w:cs="B Nazanin"/>
                <w:position w:val="-32"/>
                <w:sz w:val="26"/>
                <w:szCs w:val="26"/>
              </w:rPr>
              <w:object w:dxaOrig="3900" w:dyaOrig="750">
                <v:shape id="_x0000_i1029" type="#_x0000_t75" style="width:195pt;height:37.5pt" o:ole="">
                  <v:imagedata r:id="rId17" o:title=""/>
                </v:shape>
                <o:OLEObject Type="Embed" ProgID="Equation.DSMT4" ShapeID="_x0000_i1029" DrawAspect="Content" ObjectID="_1595539044" r:id="rId18"/>
              </w:object>
            </w:r>
            <w:r>
              <w:rPr>
                <w:rFonts w:cs="B Nazanin" w:hint="cs"/>
                <w:sz w:val="26"/>
                <w:szCs w:val="26"/>
                <w:rtl/>
              </w:rPr>
              <w:t xml:space="preserve"> </w:t>
            </w:r>
          </w:p>
          <w:p w:rsidR="00A370DD" w:rsidRDefault="00A370DD" w:rsidP="00A370DD">
            <w:pPr>
              <w:rPr>
                <w:rFonts w:cs="B Nazanin"/>
                <w:sz w:val="26"/>
                <w:szCs w:val="26"/>
                <w:rtl/>
              </w:rPr>
            </w:pPr>
            <w:r>
              <w:rPr>
                <w:rFonts w:cs="B Nazanin" w:hint="cs"/>
                <w:sz w:val="26"/>
                <w:szCs w:val="26"/>
                <w:rtl/>
              </w:rPr>
              <w:t xml:space="preserve">(جدول صفحه 163 مبحث دهم مقررات ملی ساختمان)                 </w:t>
            </w:r>
            <w:r>
              <w:rPr>
                <w:rFonts w:cs="B Nazanin"/>
                <w:position w:val="-32"/>
                <w:sz w:val="26"/>
                <w:szCs w:val="26"/>
              </w:rPr>
              <w:object w:dxaOrig="4020" w:dyaOrig="690">
                <v:shape id="_x0000_i1030" type="#_x0000_t75" style="width:201pt;height:34.5pt" o:ole="">
                  <v:imagedata r:id="rId19" o:title=""/>
                </v:shape>
                <o:OLEObject Type="Embed" ProgID="Equation.DSMT4" ShapeID="_x0000_i1030" DrawAspect="Content" ObjectID="_1595539045" r:id="rId20"/>
              </w:object>
            </w:r>
            <w:r>
              <w:rPr>
                <w:rFonts w:cs="B Nazanin" w:hint="cs"/>
                <w:sz w:val="26"/>
                <w:szCs w:val="26"/>
                <w:rtl/>
              </w:rPr>
              <w:t xml:space="preserve"> </w:t>
            </w:r>
          </w:p>
          <w:p w:rsidR="00A370DD" w:rsidRDefault="00A370DD" w:rsidP="00A370DD">
            <w:pPr>
              <w:jc w:val="both"/>
              <w:rPr>
                <w:rFonts w:cs="B Nazanin"/>
                <w:sz w:val="26"/>
                <w:szCs w:val="26"/>
                <w:rtl/>
              </w:rPr>
            </w:pPr>
            <w:r>
              <w:rPr>
                <w:rFonts w:cs="B Nazanin" w:hint="cs"/>
                <w:sz w:val="26"/>
                <w:szCs w:val="26"/>
                <w:rtl/>
              </w:rPr>
              <w:tab/>
            </w:r>
            <w:r>
              <w:rPr>
                <w:rFonts w:cs="B Nazanin" w:hint="cs"/>
                <w:sz w:val="26"/>
                <w:szCs w:val="26"/>
                <w:rtl/>
              </w:rPr>
              <w:tab/>
              <w:t xml:space="preserve">           </w:t>
            </w:r>
            <w:r>
              <w:rPr>
                <w:rFonts w:cs="B Nazanin"/>
                <w:position w:val="-80"/>
                <w:sz w:val="26"/>
                <w:szCs w:val="26"/>
              </w:rPr>
              <w:object w:dxaOrig="6930" w:dyaOrig="1725">
                <v:shape id="_x0000_i1031" type="#_x0000_t75" style="width:346.5pt;height:86.25pt" o:ole="">
                  <v:imagedata r:id="rId21" o:title=""/>
                </v:shape>
                <o:OLEObject Type="Embed" ProgID="Equation.DSMT4" ShapeID="_x0000_i1031" DrawAspect="Content" ObjectID="_1595539046" r:id="rId22"/>
              </w:object>
            </w:r>
            <w:r>
              <w:rPr>
                <w:rFonts w:cs="B Nazanin" w:hint="cs"/>
                <w:sz w:val="26"/>
                <w:szCs w:val="26"/>
                <w:rtl/>
              </w:rPr>
              <w:t xml:space="preserve"> </w:t>
            </w:r>
          </w:p>
          <w:p w:rsidR="00A370DD" w:rsidRDefault="00A370DD" w:rsidP="00A370DD">
            <w:pPr>
              <w:jc w:val="right"/>
              <w:rPr>
                <w:rFonts w:cs="B Nazanin"/>
                <w:sz w:val="26"/>
                <w:szCs w:val="26"/>
                <w:rtl/>
              </w:rPr>
            </w:pPr>
            <w:r>
              <w:rPr>
                <w:rFonts w:cs="B Nazanin"/>
                <w:position w:val="-28"/>
                <w:sz w:val="26"/>
                <w:szCs w:val="26"/>
              </w:rPr>
              <w:object w:dxaOrig="7590" w:dyaOrig="750">
                <v:shape id="_x0000_i1032" type="#_x0000_t75" style="width:379.5pt;height:37.5pt" o:ole="">
                  <v:imagedata r:id="rId23" o:title=""/>
                </v:shape>
                <o:OLEObject Type="Embed" ProgID="Equation.DSMT4" ShapeID="_x0000_i1032" DrawAspect="Content" ObjectID="_1595539047" r:id="rId24"/>
              </w:object>
            </w:r>
            <w:r>
              <w:rPr>
                <w:rFonts w:cs="B Nazanin" w:hint="cs"/>
                <w:sz w:val="26"/>
                <w:szCs w:val="26"/>
                <w:rtl/>
              </w:rPr>
              <w:t xml:space="preserve"> </w:t>
            </w:r>
          </w:p>
          <w:p w:rsidR="00A370DD" w:rsidRDefault="00A370DD" w:rsidP="00A370DD">
            <w:pPr>
              <w:jc w:val="both"/>
              <w:rPr>
                <w:rFonts w:cs="B Nazanin"/>
                <w:sz w:val="26"/>
                <w:szCs w:val="26"/>
                <w:rtl/>
              </w:rPr>
            </w:pPr>
            <w:r>
              <w:rPr>
                <w:rFonts w:cs="B Nazanin" w:hint="cs"/>
                <w:sz w:val="26"/>
                <w:szCs w:val="26"/>
                <w:u w:val="single"/>
                <w:rtl/>
              </w:rPr>
              <w:t>بنابراین گزینه 3 صحیح است.</w:t>
            </w:r>
            <w:r>
              <w:rPr>
                <w:rFonts w:cs="B Nazanin" w:hint="cs"/>
                <w:sz w:val="26"/>
                <w:szCs w:val="26"/>
                <w:rtl/>
              </w:rPr>
              <w:t xml:space="preserve"> در این تست مؤلفه قائم نیروی مایل در پیچ های اتصال، ایجاد نیروی برشی می کند (مؤلفه </w:t>
            </w:r>
            <w:r>
              <w:rPr>
                <w:position w:val="-12"/>
                <w:sz w:val="26"/>
                <w:szCs w:val="26"/>
              </w:rPr>
              <w:object w:dxaOrig="855" w:dyaOrig="360">
                <v:shape id="_x0000_i1033" type="#_x0000_t75" style="width:42.75pt;height:18pt" o:ole="">
                  <v:imagedata r:id="rId25" o:title=""/>
                </v:shape>
                <o:OLEObject Type="Embed" ProgID="Equation.DSMT4" ShapeID="_x0000_i1033" DrawAspect="Content" ObjectID="_1595539048" r:id="rId26"/>
              </w:object>
            </w:r>
            <w:r>
              <w:rPr>
                <w:rFonts w:cs="B Nazanin" w:hint="cs"/>
                <w:sz w:val="26"/>
                <w:szCs w:val="26"/>
                <w:rtl/>
              </w:rPr>
              <w:t>). همچنین چون سطح برش از قسمت دندانه شده این پیچ پر مقاومت عبور می کرد، تنش برش اسمی</w:t>
            </w:r>
            <w:r>
              <w:rPr>
                <w:position w:val="-12"/>
                <w:sz w:val="26"/>
                <w:szCs w:val="26"/>
              </w:rPr>
              <w:object w:dxaOrig="390" w:dyaOrig="360">
                <v:shape id="_x0000_i1034" type="#_x0000_t75" style="width:19.5pt;height:18pt" o:ole="">
                  <v:imagedata r:id="rId27" o:title=""/>
                </v:shape>
                <o:OLEObject Type="Embed" ProgID="Equation.DSMT4" ShapeID="_x0000_i1034" DrawAspect="Content" ObjectID="_1595539049" r:id="rId28"/>
              </w:object>
            </w:r>
            <w:r>
              <w:rPr>
                <w:rFonts w:cs="B Nazanin" w:hint="cs"/>
                <w:sz w:val="26"/>
                <w:szCs w:val="26"/>
                <w:rtl/>
              </w:rPr>
              <w:t xml:space="preserve"> برابر</w:t>
            </w:r>
            <w:r>
              <w:rPr>
                <w:position w:val="-12"/>
                <w:sz w:val="26"/>
                <w:szCs w:val="26"/>
              </w:rPr>
              <w:object w:dxaOrig="750" w:dyaOrig="360">
                <v:shape id="_x0000_i1035" type="#_x0000_t75" style="width:37.5pt;height:18pt" o:ole="">
                  <v:imagedata r:id="rId29" o:title=""/>
                </v:shape>
                <o:OLEObject Type="Embed" ProgID="Equation.DSMT4" ShapeID="_x0000_i1035" DrawAspect="Content" ObjectID="_1595539050" r:id="rId30"/>
              </w:object>
            </w:r>
            <w:r>
              <w:rPr>
                <w:rFonts w:cs="B Nazanin" w:hint="cs"/>
                <w:sz w:val="26"/>
                <w:szCs w:val="26"/>
                <w:rtl/>
              </w:rPr>
              <w:t>در نظر گرفته شد.</w:t>
            </w:r>
          </w:p>
          <w:p w:rsidR="00A370DD" w:rsidRDefault="00A370DD" w:rsidP="00A370DD">
            <w:pPr>
              <w:jc w:val="both"/>
              <w:rPr>
                <w:rFonts w:cs="B Nazanin"/>
                <w:sz w:val="26"/>
                <w:szCs w:val="26"/>
                <w:rtl/>
              </w:rPr>
            </w:pPr>
          </w:p>
          <w:p w:rsidR="00A370DD" w:rsidRDefault="00A370DD" w:rsidP="00A370DD">
            <w:pPr>
              <w:jc w:val="both"/>
              <w:rPr>
                <w:rFonts w:cs="B Nazanin"/>
                <w:sz w:val="26"/>
                <w:szCs w:val="26"/>
                <w:rtl/>
              </w:rPr>
            </w:pPr>
          </w:p>
          <w:p w:rsidR="00A370DD" w:rsidRDefault="00A370DD" w:rsidP="00A370DD">
            <w:pPr>
              <w:jc w:val="both"/>
              <w:rPr>
                <w:rFonts w:cs="B Nazanin"/>
                <w:sz w:val="26"/>
                <w:szCs w:val="26"/>
                <w:rtl/>
              </w:rPr>
            </w:pPr>
          </w:p>
          <w:p w:rsidR="00A370DD" w:rsidRDefault="00A370DD" w:rsidP="00A370DD">
            <w:pPr>
              <w:jc w:val="both"/>
              <w:rPr>
                <w:rFonts w:cs="B Nazanin"/>
                <w:sz w:val="26"/>
                <w:szCs w:val="26"/>
                <w:rtl/>
              </w:rPr>
            </w:pPr>
          </w:p>
          <w:p w:rsidR="00A370DD" w:rsidRDefault="00A370DD" w:rsidP="00A370DD">
            <w:pPr>
              <w:jc w:val="both"/>
              <w:rPr>
                <w:rFonts w:cs="B Nazanin"/>
                <w:sz w:val="26"/>
                <w:szCs w:val="26"/>
                <w:rtl/>
              </w:rPr>
            </w:pPr>
          </w:p>
          <w:p w:rsidR="00A370DD" w:rsidRDefault="00A370DD" w:rsidP="00A370DD">
            <w:pPr>
              <w:jc w:val="both"/>
              <w:rPr>
                <w:rFonts w:cs="B Nazanin"/>
                <w:sz w:val="26"/>
                <w:szCs w:val="26"/>
                <w:rtl/>
              </w:rPr>
            </w:pPr>
          </w:p>
          <w:p w:rsidR="00A370DD" w:rsidRDefault="00A370DD" w:rsidP="00A370DD">
            <w:pPr>
              <w:jc w:val="both"/>
              <w:rPr>
                <w:rFonts w:cs="B Nazanin"/>
                <w:sz w:val="26"/>
                <w:szCs w:val="26"/>
                <w:rtl/>
              </w:rPr>
            </w:pPr>
          </w:p>
          <w:p w:rsidR="00A370DD" w:rsidRDefault="00A370DD" w:rsidP="00A370DD">
            <w:pPr>
              <w:jc w:val="both"/>
              <w:rPr>
                <w:rFonts w:cs="B Nazanin"/>
                <w:b/>
                <w:bCs/>
                <w:sz w:val="26"/>
                <w:szCs w:val="26"/>
                <w:rtl/>
              </w:rPr>
            </w:pPr>
            <w:r>
              <w:rPr>
                <w:rFonts w:cs="B Nazanin"/>
                <w:b/>
                <w:bCs/>
                <w:noProof/>
                <w:sz w:val="26"/>
                <w:szCs w:val="26"/>
              </w:rPr>
              <w:drawing>
                <wp:inline distT="0" distB="0" distL="0" distR="0" wp14:anchorId="10E329FB" wp14:editId="75CE3E33">
                  <wp:extent cx="5943600" cy="24669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A370DD" w:rsidRPr="00A370DD" w:rsidRDefault="00A370DD" w:rsidP="00A370DD">
            <w:pPr>
              <w:jc w:val="both"/>
              <w:rPr>
                <w:rFonts w:cs="B Nazanin"/>
                <w:sz w:val="26"/>
                <w:szCs w:val="26"/>
                <w:rtl/>
              </w:rPr>
            </w:pPr>
            <w:r w:rsidRPr="00A370DD">
              <w:rPr>
                <w:rFonts w:cs="B Nazanin" w:hint="cs"/>
                <w:sz w:val="26"/>
                <w:szCs w:val="26"/>
                <w:rtl/>
              </w:rPr>
              <w:t>جواب</w:t>
            </w:r>
            <w:r w:rsidRPr="00A370DD">
              <w:rPr>
                <w:rFonts w:cs="B Nazanin" w:hint="cs"/>
                <w:sz w:val="26"/>
                <w:szCs w:val="26"/>
                <w:rtl/>
              </w:rPr>
              <w:t>:</w:t>
            </w:r>
            <w:r w:rsidRPr="00A370DD">
              <w:rPr>
                <w:rFonts w:cs="B Nazanin" w:hint="cs"/>
                <w:sz w:val="26"/>
                <w:szCs w:val="26"/>
                <w:rtl/>
              </w:rPr>
              <w:t xml:space="preserve"> گزینه ؟ صحیح است.</w:t>
            </w:r>
          </w:p>
          <w:p w:rsidR="00A370DD" w:rsidRDefault="00A370DD" w:rsidP="00A370DD">
            <w:pPr>
              <w:jc w:val="both"/>
              <w:rPr>
                <w:rFonts w:cs="B Nazanin"/>
                <w:sz w:val="24"/>
                <w:szCs w:val="24"/>
                <w:rtl/>
              </w:rPr>
            </w:pPr>
            <w:r w:rsidRPr="00A370DD">
              <w:rPr>
                <w:rFonts w:cs="B Nazanin" w:hint="cs"/>
                <w:sz w:val="26"/>
                <w:szCs w:val="26"/>
                <w:rtl/>
              </w:rPr>
              <w:t xml:space="preserve">توضیحات: در روش </w:t>
            </w:r>
            <w:r w:rsidRPr="00A370DD">
              <w:rPr>
                <w:rFonts w:cs="B Nazanin"/>
                <w:sz w:val="26"/>
                <w:szCs w:val="26"/>
              </w:rPr>
              <w:t>LRFD</w:t>
            </w:r>
            <w:r w:rsidRPr="00A370DD">
              <w:rPr>
                <w:rFonts w:cs="B Nazanin" w:hint="cs"/>
                <w:sz w:val="26"/>
                <w:szCs w:val="26"/>
                <w:rtl/>
              </w:rPr>
              <w:t xml:space="preserve"> هر موقع بعد موثر جوش واحد فرض می شود، یعنی باید آن را برابر 1 سانتیمتر(10 میلیمتر) فرض کرد. در این تست اگر </w:t>
            </w:r>
            <w:proofErr w:type="spellStart"/>
            <w:r w:rsidRPr="00A370DD">
              <w:rPr>
                <w:rFonts w:cs="B Nazanin"/>
                <w:sz w:val="26"/>
                <w:szCs w:val="26"/>
              </w:rPr>
              <w:t>te</w:t>
            </w:r>
            <w:proofErr w:type="spellEnd"/>
            <w:r w:rsidRPr="00A370DD">
              <w:rPr>
                <w:rFonts w:cs="B Nazanin"/>
                <w:sz w:val="26"/>
                <w:szCs w:val="26"/>
              </w:rPr>
              <w:t xml:space="preserve"> =1cm=10mm</w:t>
            </w:r>
            <w:r w:rsidRPr="00A370DD">
              <w:rPr>
                <w:rFonts w:cs="B Nazanin" w:hint="cs"/>
                <w:sz w:val="26"/>
                <w:szCs w:val="26"/>
                <w:rtl/>
              </w:rPr>
              <w:t xml:space="preserve"> فرض شود مقادیر </w:t>
            </w:r>
            <w:r w:rsidRPr="00A370DD">
              <w:rPr>
                <w:rFonts w:cs="B Nazanin"/>
                <w:sz w:val="26"/>
                <w:szCs w:val="26"/>
              </w:rPr>
              <w:t>fb</w:t>
            </w:r>
            <w:r w:rsidRPr="00A370DD">
              <w:rPr>
                <w:rFonts w:cs="B Nazanin" w:hint="cs"/>
                <w:sz w:val="26"/>
                <w:szCs w:val="26"/>
                <w:rtl/>
              </w:rPr>
              <w:t xml:space="preserve"> و </w:t>
            </w:r>
            <w:proofErr w:type="spellStart"/>
            <w:r w:rsidRPr="00A370DD">
              <w:rPr>
                <w:rFonts w:cs="B Nazanin"/>
                <w:sz w:val="26"/>
                <w:szCs w:val="26"/>
              </w:rPr>
              <w:t>fv</w:t>
            </w:r>
            <w:proofErr w:type="spellEnd"/>
            <w:r w:rsidRPr="00A370DD">
              <w:rPr>
                <w:rFonts w:cs="B Nazanin" w:hint="cs"/>
                <w:sz w:val="26"/>
                <w:szCs w:val="26"/>
                <w:rtl/>
              </w:rPr>
              <w:t xml:space="preserve"> و در نتیجه </w:t>
            </w:r>
            <w:proofErr w:type="spellStart"/>
            <w:r w:rsidRPr="00A370DD">
              <w:rPr>
                <w:rFonts w:cs="B Nazanin"/>
                <w:sz w:val="26"/>
                <w:szCs w:val="26"/>
              </w:rPr>
              <w:t>fmax</w:t>
            </w:r>
            <w:proofErr w:type="spellEnd"/>
            <w:r w:rsidRPr="00A370DD">
              <w:rPr>
                <w:rFonts w:cs="B Nazanin" w:hint="cs"/>
                <w:sz w:val="26"/>
                <w:szCs w:val="26"/>
                <w:rtl/>
              </w:rPr>
              <w:t xml:space="preserve">، </w:t>
            </w:r>
            <m:oMath>
              <m:f>
                <m:fPr>
                  <m:ctrlPr>
                    <w:rPr>
                      <w:rFonts w:ascii="Cambria Math" w:hAnsi="Cambria Math" w:cs="B Nazanin"/>
                      <w:sz w:val="26"/>
                      <w:szCs w:val="26"/>
                    </w:rPr>
                  </m:ctrlPr>
                </m:fPr>
                <m:num>
                  <m:r>
                    <m:rPr>
                      <m:sty m:val="p"/>
                    </m:rPr>
                    <w:rPr>
                      <w:rFonts w:ascii="Cambria Math" w:hAnsi="Cambria Math" w:cs="B Nazanin"/>
                      <w:sz w:val="26"/>
                      <w:szCs w:val="26"/>
                    </w:rPr>
                    <m:t>1</m:t>
                  </m:r>
                </m:num>
                <m:den>
                  <m:r>
                    <m:rPr>
                      <m:sty m:val="p"/>
                    </m:rPr>
                    <w:rPr>
                      <w:rFonts w:ascii="Cambria Math" w:hAnsi="Cambria Math" w:cs="B Nazanin"/>
                      <w:sz w:val="26"/>
                      <w:szCs w:val="26"/>
                    </w:rPr>
                    <m:t>10</m:t>
                  </m:r>
                </m:den>
              </m:f>
            </m:oMath>
            <w:r w:rsidRPr="00A370DD">
              <w:rPr>
                <w:rFonts w:cs="B Nazanin" w:hint="cs"/>
                <w:sz w:val="26"/>
                <w:szCs w:val="26"/>
                <w:rtl/>
              </w:rPr>
              <w:t xml:space="preserve"> مقدار محاسبه شده بدست می آید و جواب نهایی در گزینه ها نخواهد بود و تست قابل حذف می باشد.</w:t>
            </w: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Default="00A370DD" w:rsidP="00A370DD">
            <w:pPr>
              <w:jc w:val="both"/>
              <w:rPr>
                <w:rFonts w:cs="B Nazanin"/>
                <w:sz w:val="24"/>
                <w:szCs w:val="24"/>
                <w:rtl/>
              </w:rPr>
            </w:pPr>
          </w:p>
          <w:p w:rsidR="00A370DD" w:rsidRPr="00A370DD" w:rsidRDefault="00A370DD" w:rsidP="00A370DD">
            <w:pPr>
              <w:jc w:val="both"/>
              <w:rPr>
                <w:rFonts w:cs="B Nazanin"/>
                <w:sz w:val="24"/>
                <w:szCs w:val="24"/>
                <w:rtl/>
              </w:rPr>
            </w:pPr>
          </w:p>
          <w:p w:rsidR="00A370DD" w:rsidRPr="00A370DD" w:rsidRDefault="00A370DD" w:rsidP="00A370DD">
            <w:pPr>
              <w:jc w:val="both"/>
              <w:rPr>
                <w:rFonts w:cs="B Nazanin"/>
                <w:b/>
                <w:bCs/>
                <w:sz w:val="26"/>
                <w:szCs w:val="26"/>
                <w:rtl/>
              </w:rPr>
            </w:pPr>
            <w:r w:rsidRPr="00A370DD">
              <w:rPr>
                <w:rFonts w:cs="B Nazanin" w:hint="cs"/>
                <w:b/>
                <w:bCs/>
                <w:sz w:val="26"/>
                <w:szCs w:val="26"/>
                <w:rtl/>
              </w:rPr>
              <w:t xml:space="preserve">34- فرض کنید یک پی منفرد به ابعاد </w:t>
            </w:r>
            <w:r w:rsidRPr="00A370DD">
              <w:rPr>
                <w:rFonts w:cs="B Nazanin"/>
                <w:b/>
                <w:bCs/>
                <w:position w:val="-6"/>
                <w:sz w:val="26"/>
                <w:szCs w:val="26"/>
              </w:rPr>
              <w:object w:dxaOrig="1185" w:dyaOrig="285">
                <v:shape id="_x0000_i1036" type="#_x0000_t75" style="width:59.25pt;height:14.25pt" o:ole="">
                  <v:imagedata r:id="rId32" o:title=""/>
                </v:shape>
                <o:OLEObject Type="Embed" ProgID="Equation.DSMT4" ShapeID="_x0000_i1036" DrawAspect="Content" ObjectID="_1595539051" r:id="rId33"/>
              </w:object>
            </w:r>
            <w:r w:rsidRPr="00A370DD">
              <w:rPr>
                <w:rFonts w:cs="B Nazanin" w:hint="cs"/>
                <w:b/>
                <w:bCs/>
                <w:sz w:val="26"/>
                <w:szCs w:val="26"/>
                <w:rtl/>
              </w:rPr>
              <w:t xml:space="preserve"> در زیر یک ستون بتنی دایره ای به قطر 700 میلی متر قرار دارد. برای تعیین مقدار حداکثر لنگر خمشی در پی منفرد، فاصله مقطع بحرانی تا بر پی (</w:t>
            </w:r>
            <w:r w:rsidRPr="00A370DD">
              <w:rPr>
                <w:rFonts w:cs="B Nazanin"/>
                <w:b/>
                <w:bCs/>
                <w:sz w:val="26"/>
                <w:szCs w:val="26"/>
              </w:rPr>
              <w:t>a</w:t>
            </w:r>
            <w:r w:rsidRPr="00A370DD">
              <w:rPr>
                <w:rFonts w:cs="B Nazanin" w:hint="cs"/>
                <w:b/>
                <w:bCs/>
                <w:sz w:val="26"/>
                <w:szCs w:val="26"/>
                <w:rtl/>
              </w:rPr>
              <w:t>) بر حسب میلی متر به کدام یک از مقادیر زیر نزدیک تر است؟ (بتن از رده 25</w:t>
            </w:r>
            <w:r w:rsidRPr="00A370DD">
              <w:rPr>
                <w:rFonts w:cs="B Nazanin"/>
                <w:b/>
                <w:bCs/>
                <w:sz w:val="26"/>
                <w:szCs w:val="26"/>
              </w:rPr>
              <w:t>C</w:t>
            </w:r>
            <w:r w:rsidRPr="00A370DD">
              <w:rPr>
                <w:rFonts w:cs="B Nazanin" w:hint="cs"/>
                <w:b/>
                <w:bCs/>
                <w:sz w:val="26"/>
                <w:szCs w:val="26"/>
                <w:rtl/>
              </w:rPr>
              <w:t>، میلگردها از نوع 400</w:t>
            </w:r>
            <w:r w:rsidRPr="00A370DD">
              <w:rPr>
                <w:rFonts w:cs="B Nazanin"/>
                <w:b/>
                <w:bCs/>
                <w:sz w:val="26"/>
                <w:szCs w:val="26"/>
              </w:rPr>
              <w:t>S</w:t>
            </w:r>
            <w:r w:rsidRPr="00A370DD">
              <w:rPr>
                <w:rFonts w:cs="B Nazanin" w:hint="cs"/>
                <w:b/>
                <w:bCs/>
                <w:sz w:val="26"/>
                <w:szCs w:val="26"/>
                <w:rtl/>
              </w:rPr>
              <w:t xml:space="preserve"> و در شکل ابعاد به میلی متر است. عمق موثر مقطع پی را برابر 700 میلی متر فرض کنید).</w:t>
            </w:r>
          </w:p>
          <w:p w:rsidR="00A370DD" w:rsidRDefault="00A370DD" w:rsidP="00A370DD">
            <w:pPr>
              <w:jc w:val="both"/>
              <w:rPr>
                <w:rFonts w:cs="B Nazanin"/>
                <w:sz w:val="26"/>
                <w:szCs w:val="26"/>
                <w:rtl/>
              </w:rPr>
            </w:pPr>
            <w:r>
              <w:rPr>
                <w:rFonts w:cs="B Nazanin" w:hint="cs"/>
                <w:sz w:val="26"/>
                <w:szCs w:val="26"/>
                <w:rtl/>
              </w:rPr>
              <w:t>1) 1690</w:t>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r>
            <w:r>
              <w:rPr>
                <w:rFonts w:cs="B Nazanin" w:hint="cs"/>
                <w:sz w:val="26"/>
                <w:szCs w:val="26"/>
                <w:rtl/>
              </w:rPr>
              <w:tab/>
              <w:t xml:space="preserve"> </w:t>
            </w:r>
          </w:p>
          <w:p w:rsidR="00A370DD" w:rsidRDefault="00A370DD" w:rsidP="00A370DD">
            <w:pPr>
              <w:jc w:val="both"/>
              <w:rPr>
                <w:rFonts w:cs="B Nazanin"/>
                <w:sz w:val="26"/>
                <w:szCs w:val="26"/>
                <w:rtl/>
              </w:rPr>
            </w:pPr>
            <w:r>
              <w:rPr>
                <w:rFonts w:cs="B Nazanin" w:hint="cs"/>
                <w:sz w:val="26"/>
                <w:szCs w:val="26"/>
                <w:rtl/>
              </w:rPr>
              <w:t xml:space="preserve">2) 1650 </w:t>
            </w:r>
          </w:p>
          <w:p w:rsidR="00A370DD" w:rsidRDefault="00A370DD" w:rsidP="00A370DD">
            <w:pPr>
              <w:jc w:val="both"/>
              <w:rPr>
                <w:rFonts w:cs="B Nazanin"/>
                <w:sz w:val="26"/>
                <w:szCs w:val="26"/>
                <w:rtl/>
              </w:rPr>
            </w:pPr>
            <w:r>
              <w:rPr>
                <w:rFonts w:cs="B Nazanin" w:hint="cs"/>
                <w:sz w:val="26"/>
                <w:szCs w:val="26"/>
                <w:rtl/>
              </w:rPr>
              <w:t>3) 1300</w:t>
            </w:r>
          </w:p>
          <w:p w:rsidR="00A370DD" w:rsidRDefault="00A370DD" w:rsidP="00A370DD">
            <w:pPr>
              <w:jc w:val="both"/>
              <w:rPr>
                <w:rFonts w:cs="B Nazanin"/>
                <w:sz w:val="26"/>
                <w:szCs w:val="26"/>
                <w:rtl/>
              </w:rPr>
            </w:pPr>
            <w:r>
              <w:rPr>
                <w:rFonts w:cs="B Nazanin" w:hint="cs"/>
                <w:sz w:val="26"/>
                <w:szCs w:val="26"/>
                <w:rtl/>
              </w:rPr>
              <w:t>4) 950</w:t>
            </w:r>
          </w:p>
          <w:p w:rsidR="00A370DD" w:rsidRDefault="00A370DD" w:rsidP="00A370DD">
            <w:pPr>
              <w:jc w:val="both"/>
              <w:rPr>
                <w:rFonts w:cs="B Nazanin"/>
                <w:sz w:val="26"/>
                <w:szCs w:val="26"/>
                <w:rtl/>
              </w:rPr>
            </w:pPr>
          </w:p>
          <w:p w:rsidR="00A370DD" w:rsidRDefault="00A370DD" w:rsidP="00A370DD">
            <w:pPr>
              <w:jc w:val="right"/>
              <w:rPr>
                <w:rFonts w:cs="B Nazanin"/>
                <w:sz w:val="26"/>
                <w:szCs w:val="26"/>
                <w:rtl/>
              </w:rPr>
            </w:pPr>
            <w:r>
              <w:rPr>
                <w:rFonts w:cs="B Nazanin"/>
                <w:noProof/>
                <w:sz w:val="26"/>
                <w:szCs w:val="26"/>
              </w:rPr>
              <w:drawing>
                <wp:inline distT="0" distB="0" distL="0" distR="0" wp14:anchorId="04351754" wp14:editId="03CC9B1B">
                  <wp:extent cx="2419350" cy="158736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26541" cy="1592081"/>
                          </a:xfrm>
                          <a:prstGeom prst="rect">
                            <a:avLst/>
                          </a:prstGeom>
                          <a:noFill/>
                        </pic:spPr>
                      </pic:pic>
                    </a:graphicData>
                  </a:graphic>
                </wp:inline>
              </w:drawing>
            </w:r>
          </w:p>
          <w:p w:rsidR="00A370DD" w:rsidRPr="00A370DD" w:rsidRDefault="00A370DD" w:rsidP="00A370DD">
            <w:pPr>
              <w:rPr>
                <w:rFonts w:cs="B Nazanin"/>
                <w:sz w:val="26"/>
                <w:szCs w:val="26"/>
                <w:rtl/>
              </w:rPr>
            </w:pPr>
            <w:r w:rsidRPr="00A370DD">
              <w:rPr>
                <w:rFonts w:cs="B Nazanin" w:hint="cs"/>
                <w:sz w:val="26"/>
                <w:szCs w:val="26"/>
                <w:rtl/>
              </w:rPr>
              <w:t>جواب: بر اساس بند 9-20-4-1-4 مبحث 9 گزینه ؟ صحیح است.</w:t>
            </w:r>
          </w:p>
          <w:p w:rsidR="00A370DD" w:rsidRPr="00A370DD" w:rsidRDefault="00A370DD" w:rsidP="00A370DD">
            <w:pPr>
              <w:jc w:val="both"/>
              <w:rPr>
                <w:rFonts w:cs="B Nazanin"/>
                <w:sz w:val="26"/>
                <w:szCs w:val="26"/>
              </w:rPr>
            </w:pPr>
            <w:r w:rsidRPr="00A370DD">
              <w:rPr>
                <w:rFonts w:cs="B Nazanin" w:hint="cs"/>
                <w:sz w:val="26"/>
                <w:szCs w:val="26"/>
                <w:rtl/>
              </w:rPr>
              <w:t xml:space="preserve">چون در متن آیین نامه گفته است که </w:t>
            </w:r>
            <w:r w:rsidRPr="00A370DD">
              <w:rPr>
                <w:rFonts w:cs="B Nazanin" w:hint="cs"/>
                <w:sz w:val="26"/>
                <w:szCs w:val="26"/>
                <w:u w:val="single"/>
                <w:rtl/>
              </w:rPr>
              <w:t>می توان</w:t>
            </w:r>
            <w:r w:rsidRPr="00A370DD">
              <w:rPr>
                <w:rFonts w:cs="B Nazanin" w:hint="cs"/>
                <w:sz w:val="26"/>
                <w:szCs w:val="26"/>
                <w:rtl/>
              </w:rPr>
              <w:t xml:space="preserve"> این کار را کرد یعنی اجباری نیست این معادل سازی را انجام دهیم و این قابل حذف می</w:t>
            </w:r>
            <w:r w:rsidRPr="00A370DD">
              <w:rPr>
                <w:sz w:val="26"/>
                <w:szCs w:val="26"/>
                <w:rtl/>
              </w:rPr>
              <w:t>باشد.</w:t>
            </w:r>
            <w:r w:rsidRPr="00A370DD">
              <w:rPr>
                <w:rFonts w:cs="B Nazanin" w:hint="cs"/>
                <w:sz w:val="26"/>
                <w:szCs w:val="26"/>
                <w:rtl/>
              </w:rPr>
              <w:tab/>
            </w:r>
          </w:p>
          <w:p w:rsidR="00BE4BFC" w:rsidRPr="00BE4BFC" w:rsidRDefault="00A370DD" w:rsidP="00A370DD">
            <w:pPr>
              <w:jc w:val="both"/>
              <w:rPr>
                <w:rFonts w:ascii="Times New Roman" w:eastAsia="Times New Roman" w:hAnsi="Times New Roman" w:cs="B Nazanin"/>
                <w:sz w:val="28"/>
                <w:szCs w:val="28"/>
                <w:rtl/>
              </w:rPr>
            </w:pPr>
            <w:r>
              <w:rPr>
                <w:rFonts w:cs="B Nazanin" w:hint="cs"/>
                <w:sz w:val="26"/>
                <w:szCs w:val="26"/>
                <w:rtl/>
              </w:rPr>
              <w:t xml:space="preserve">طبق بند 9-20-4-1-4- در شالوده هایی که زیر ستون یا ستون، پایه های بتنی با مقاطع دایره ای یا چند ضلعی دارند برای تعیین موقعیت بحرانی در خمش و برش، </w:t>
            </w:r>
            <w:r>
              <w:rPr>
                <w:rFonts w:cs="B Nazanin" w:hint="cs"/>
                <w:b/>
                <w:bCs/>
                <w:sz w:val="26"/>
                <w:szCs w:val="26"/>
                <w:u w:val="single"/>
                <w:rtl/>
              </w:rPr>
              <w:t xml:space="preserve">می توان </w:t>
            </w:r>
            <w:r>
              <w:rPr>
                <w:rFonts w:cs="B Nazanin" w:hint="cs"/>
                <w:sz w:val="26"/>
                <w:szCs w:val="26"/>
                <w:rtl/>
              </w:rPr>
              <w:t>سطح مقطع ستون را با مقطع فرضی مربع شکل برابر در نظر گرفت.</w:t>
            </w:r>
          </w:p>
          <w:p w:rsidR="00BE4BFC" w:rsidRPr="00BE4BFC" w:rsidRDefault="00BE4BFC" w:rsidP="00BE4BFC">
            <w:pPr>
              <w:jc w:val="both"/>
              <w:rPr>
                <w:rFonts w:ascii="Times New Roman" w:eastAsia="Times New Roman" w:hAnsi="Times New Roman" w:cs="B Nazanin"/>
                <w:sz w:val="28"/>
                <w:szCs w:val="28"/>
                <w:rtl/>
              </w:rPr>
            </w:pPr>
          </w:p>
          <w:p w:rsidR="00BE4BFC" w:rsidRPr="00BE4BFC" w:rsidRDefault="00BE4BFC" w:rsidP="00BE4BFC">
            <w:pPr>
              <w:jc w:val="both"/>
              <w:rPr>
                <w:rFonts w:ascii="Times New Roman" w:eastAsia="Times New Roman" w:hAnsi="Times New Roman" w:cs="B Nazanin"/>
                <w:sz w:val="28"/>
                <w:szCs w:val="28"/>
                <w:rtl/>
              </w:rPr>
            </w:pPr>
          </w:p>
          <w:p w:rsidR="00BE4BFC" w:rsidRPr="00BE4BFC" w:rsidRDefault="00BE4BFC" w:rsidP="00BE4BFC">
            <w:pPr>
              <w:jc w:val="both"/>
              <w:rPr>
                <w:rFonts w:ascii="Times New Roman" w:eastAsia="Times New Roman" w:hAnsi="Times New Roman" w:cs="B Nazanin"/>
                <w:sz w:val="28"/>
                <w:szCs w:val="28"/>
                <w:rtl/>
              </w:rPr>
            </w:pPr>
          </w:p>
          <w:p w:rsidR="00BE4BFC" w:rsidRDefault="00BE4BFC"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Default="00A370DD" w:rsidP="00BE4BFC">
            <w:pPr>
              <w:jc w:val="both"/>
              <w:rPr>
                <w:rFonts w:ascii="Times New Roman" w:eastAsia="Times New Roman" w:hAnsi="Times New Roman" w:cs="B Nazanin"/>
                <w:sz w:val="28"/>
                <w:szCs w:val="28"/>
                <w:rtl/>
              </w:rPr>
            </w:pPr>
          </w:p>
          <w:p w:rsidR="00A370DD" w:rsidRPr="00BE4BFC" w:rsidRDefault="00A370DD" w:rsidP="00BE4BFC">
            <w:pPr>
              <w:jc w:val="both"/>
              <w:rPr>
                <w:rFonts w:ascii="Times New Roman" w:eastAsia="Times New Roman" w:hAnsi="Times New Roman" w:cs="B Nazanin"/>
                <w:sz w:val="28"/>
                <w:szCs w:val="28"/>
                <w:rtl/>
              </w:rPr>
            </w:pPr>
          </w:p>
          <w:p w:rsidR="00BE4BFC" w:rsidRPr="00BE4BFC" w:rsidRDefault="00BE4BFC" w:rsidP="00BE4BFC">
            <w:pPr>
              <w:jc w:val="both"/>
              <w:rPr>
                <w:rFonts w:ascii="Times New Roman" w:eastAsia="Times New Roman" w:hAnsi="Times New Roman" w:cs="B Nazanin"/>
                <w:sz w:val="28"/>
                <w:szCs w:val="28"/>
                <w:rtl/>
              </w:rPr>
            </w:pPr>
          </w:p>
          <w:p w:rsidR="00BE4BFC" w:rsidRPr="00BE4BFC" w:rsidRDefault="00BE4BFC" w:rsidP="00BE4BFC">
            <w:pPr>
              <w:jc w:val="both"/>
              <w:rPr>
                <w:rFonts w:ascii="Times New Roman" w:eastAsia="Times New Roman" w:hAnsi="Times New Roman" w:cs="B Nazanin"/>
                <w:sz w:val="28"/>
                <w:szCs w:val="28"/>
                <w:rtl/>
              </w:rPr>
            </w:pPr>
            <w:r w:rsidRPr="00BE4BFC">
              <w:rPr>
                <w:rFonts w:ascii="Times New Roman" w:eastAsia="Times New Roman" w:hAnsi="Times New Roman" w:cs="B Nazanin"/>
                <w:noProof/>
                <w:sz w:val="28"/>
                <w:szCs w:val="28"/>
              </w:rPr>
              <w:drawing>
                <wp:inline distT="0" distB="0" distL="0" distR="0" wp14:anchorId="39C2083C" wp14:editId="6D84BFF3">
                  <wp:extent cx="5931535" cy="318833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1535" cy="3188335"/>
                          </a:xfrm>
                          <a:prstGeom prst="rect">
                            <a:avLst/>
                          </a:prstGeom>
                          <a:noFill/>
                          <a:ln>
                            <a:noFill/>
                          </a:ln>
                        </pic:spPr>
                      </pic:pic>
                    </a:graphicData>
                  </a:graphic>
                </wp:inline>
              </w:drawing>
            </w:r>
          </w:p>
          <w:p w:rsidR="00BE4BFC" w:rsidRPr="00BE4BFC" w:rsidRDefault="00BE4BFC" w:rsidP="00BE4BFC">
            <w:pPr>
              <w:jc w:val="both"/>
              <w:rPr>
                <w:rFonts w:ascii="Times New Roman" w:eastAsia="Times New Roman" w:hAnsi="Times New Roman" w:cs="B Nazanin"/>
                <w:sz w:val="28"/>
                <w:szCs w:val="28"/>
                <w:rtl/>
                <w:lang w:bidi="ar-SA"/>
              </w:rPr>
            </w:pPr>
          </w:p>
          <w:p w:rsidR="00BE4BFC" w:rsidRPr="00BE4BFC" w:rsidRDefault="00BE4BFC" w:rsidP="00BE4BFC">
            <w:pPr>
              <w:jc w:val="both"/>
              <w:rPr>
                <w:rFonts w:ascii="Times New Roman" w:eastAsia="Times New Roman" w:hAnsi="Times New Roman" w:cs="B Nazanin"/>
                <w:sz w:val="28"/>
                <w:szCs w:val="28"/>
                <w:rtl/>
              </w:rPr>
            </w:pPr>
            <w:r w:rsidRPr="00BE4BFC">
              <w:rPr>
                <w:rFonts w:ascii="Times New Roman" w:eastAsia="Times New Roman" w:hAnsi="Times New Roman" w:cs="B Nazanin" w:hint="cs"/>
                <w:sz w:val="28"/>
                <w:szCs w:val="28"/>
                <w:rtl/>
                <w:lang w:bidi="ar-SA"/>
              </w:rPr>
              <w:t xml:space="preserve">در تحلیل سازه داریم که هر عضو دو سر مفصل که روی آن باری نباشد فقط بار محوری دارد پس عضو محوری </w:t>
            </w:r>
            <w:r w:rsidRPr="00BE4BFC">
              <w:rPr>
                <w:rFonts w:ascii="Times New Roman" w:eastAsia="Times New Roman" w:hAnsi="Times New Roman" w:cs="B Nazanin"/>
                <w:sz w:val="28"/>
                <w:szCs w:val="28"/>
                <w:lang w:bidi="ar-SA"/>
              </w:rPr>
              <w:t>AB</w:t>
            </w:r>
            <w:r w:rsidRPr="00BE4BFC">
              <w:rPr>
                <w:rFonts w:ascii="Times New Roman" w:eastAsia="Times New Roman" w:hAnsi="Times New Roman" w:cs="B Nazanin" w:hint="cs"/>
                <w:sz w:val="28"/>
                <w:szCs w:val="28"/>
                <w:rtl/>
              </w:rPr>
              <w:t xml:space="preserve"> فقط در راستای محوری(قائم) بار تحمل میکند. از آنجا که تکیه گاههای دیگر غلطکی هستند بنابراین تکیه گاه ها و عضو </w:t>
            </w:r>
            <w:r w:rsidRPr="00BE4BFC">
              <w:rPr>
                <w:rFonts w:ascii="Times New Roman" w:eastAsia="Times New Roman" w:hAnsi="Times New Roman" w:cs="B Nazanin"/>
                <w:sz w:val="28"/>
                <w:szCs w:val="28"/>
              </w:rPr>
              <w:t>AB</w:t>
            </w:r>
            <w:r w:rsidRPr="00BE4BFC">
              <w:rPr>
                <w:rFonts w:ascii="Times New Roman" w:eastAsia="Times New Roman" w:hAnsi="Times New Roman" w:cs="B Nazanin" w:hint="cs"/>
                <w:sz w:val="28"/>
                <w:szCs w:val="28"/>
                <w:rtl/>
              </w:rPr>
              <w:t xml:space="preserve"> فقط در راستای قائم می توانند بار تحمل کنند. بنابراین تعادل کلی سازه در راستای افقی صفر نمی شود و سازه ناپایدار است. سازه ای که ناپایدار باشد نباید باربری برای آن محاسبه شود. سوال از لحاظ علمی غلط است.</w:t>
            </w:r>
          </w:p>
          <w:p w:rsidR="00116136" w:rsidRDefault="00116136" w:rsidP="00247892">
            <w:pPr>
              <w:rPr>
                <w:rFonts w:cs="B Zar"/>
                <w:sz w:val="26"/>
                <w:szCs w:val="26"/>
                <w:rtl/>
              </w:rPr>
            </w:pPr>
          </w:p>
          <w:p w:rsidR="00116136" w:rsidRDefault="00116136" w:rsidP="00247892">
            <w:pPr>
              <w:rPr>
                <w:rFonts w:cs="B Zar"/>
                <w:sz w:val="26"/>
                <w:szCs w:val="26"/>
                <w:rtl/>
              </w:rPr>
            </w:pPr>
          </w:p>
          <w:p w:rsidR="00116136" w:rsidRDefault="00116136" w:rsidP="00247892">
            <w:pPr>
              <w:rPr>
                <w:rFonts w:cs="B Zar"/>
                <w:sz w:val="26"/>
                <w:szCs w:val="26"/>
                <w:rtl/>
              </w:rPr>
            </w:pPr>
          </w:p>
          <w:p w:rsidR="00116136" w:rsidRDefault="00116136" w:rsidP="00247892">
            <w:pPr>
              <w:rPr>
                <w:rFonts w:cs="B Zar"/>
                <w:sz w:val="26"/>
                <w:szCs w:val="26"/>
                <w:rtl/>
              </w:rPr>
            </w:pPr>
          </w:p>
          <w:p w:rsidR="00116136" w:rsidRDefault="00116136" w:rsidP="00247892">
            <w:pPr>
              <w:rPr>
                <w:rFonts w:cs="B Zar"/>
                <w:sz w:val="26"/>
                <w:szCs w:val="26"/>
                <w:rtl/>
              </w:rPr>
            </w:pPr>
          </w:p>
          <w:p w:rsidR="00116136" w:rsidRDefault="00116136" w:rsidP="00247892">
            <w:pPr>
              <w:rPr>
                <w:rFonts w:cs="B Zar"/>
                <w:sz w:val="26"/>
                <w:szCs w:val="26"/>
                <w:rtl/>
              </w:rPr>
            </w:pPr>
          </w:p>
          <w:p w:rsidR="00116136" w:rsidRDefault="00116136" w:rsidP="00247892">
            <w:pPr>
              <w:rPr>
                <w:rFonts w:cs="B Zar"/>
                <w:sz w:val="26"/>
                <w:szCs w:val="26"/>
                <w:rtl/>
              </w:rPr>
            </w:pPr>
          </w:p>
          <w:p w:rsidR="00116136" w:rsidRDefault="00116136" w:rsidP="00247892">
            <w:pPr>
              <w:rPr>
                <w:rFonts w:cs="B Zar"/>
                <w:sz w:val="26"/>
                <w:szCs w:val="26"/>
                <w:rtl/>
              </w:rPr>
            </w:pPr>
            <w:bookmarkStart w:id="0" w:name="_GoBack"/>
            <w:bookmarkEnd w:id="0"/>
          </w:p>
          <w:p w:rsidR="00247892" w:rsidRPr="00247892" w:rsidRDefault="00247892" w:rsidP="00247892">
            <w:pPr>
              <w:rPr>
                <w:rFonts w:cs="B Zar"/>
                <w:sz w:val="26"/>
                <w:szCs w:val="26"/>
                <w:rtl/>
              </w:rPr>
            </w:pPr>
          </w:p>
        </w:tc>
      </w:tr>
    </w:tbl>
    <w:p w:rsidR="00116136" w:rsidRDefault="007D313B" w:rsidP="00116136">
      <w:pPr>
        <w:spacing w:after="0"/>
        <w:jc w:val="center"/>
        <w:rPr>
          <w:rFonts w:cs="B Zar"/>
          <w:sz w:val="28"/>
          <w:szCs w:val="28"/>
          <w:rtl/>
        </w:rPr>
      </w:pPr>
      <w:r w:rsidRPr="007D313B">
        <w:rPr>
          <w:rFonts w:cs="B Zar"/>
          <w:b/>
          <w:bCs/>
          <w:noProof/>
          <w:sz w:val="24"/>
          <w:szCs w:val="24"/>
        </w:rPr>
        <w:lastRenderedPageBreak/>
        <mc:AlternateContent>
          <mc:Choice Requires="wps">
            <w:drawing>
              <wp:anchor distT="45720" distB="45720" distL="114300" distR="114300" simplePos="0" relativeHeight="251660288" behindDoc="0" locked="0" layoutInCell="1" allowOverlap="1" wp14:anchorId="0A0EC5C7" wp14:editId="73C61ABD">
                <wp:simplePos x="0" y="0"/>
                <wp:positionH relativeFrom="column">
                  <wp:posOffset>1321908</wp:posOffset>
                </wp:positionH>
                <wp:positionV relativeFrom="paragraph">
                  <wp:posOffset>26035</wp:posOffset>
                </wp:positionV>
                <wp:extent cx="1093470" cy="605790"/>
                <wp:effectExtent l="0" t="0" r="1143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605790"/>
                        </a:xfrm>
                        <a:prstGeom prst="rect">
                          <a:avLst/>
                        </a:prstGeom>
                        <a:solidFill>
                          <a:srgbClr val="FFFFFF"/>
                        </a:solidFill>
                        <a:ln w="9525">
                          <a:solidFill>
                            <a:schemeClr val="bg1"/>
                          </a:solidFill>
                          <a:miter lim="800000"/>
                          <a:headEnd/>
                          <a:tailEnd/>
                        </a:ln>
                      </wps:spPr>
                      <wps:txbx>
                        <w:txbxContent>
                          <w:p w:rsidR="007D313B" w:rsidRPr="00116136" w:rsidRDefault="007D313B" w:rsidP="007D313B">
                            <w:pPr>
                              <w:spacing w:after="0"/>
                              <w:rPr>
                                <w:rFonts w:cs="B Zar"/>
                                <w:b/>
                                <w:bCs/>
                                <w:sz w:val="24"/>
                                <w:szCs w:val="24"/>
                                <w:rtl/>
                              </w:rPr>
                            </w:pPr>
                            <w:r>
                              <w:rPr>
                                <w:rFonts w:cs="B Zar" w:hint="cs"/>
                                <w:b/>
                                <w:bCs/>
                                <w:sz w:val="24"/>
                                <w:szCs w:val="24"/>
                                <w:rtl/>
                              </w:rPr>
                              <w:t>م</w:t>
                            </w:r>
                            <w:r w:rsidRPr="00116136">
                              <w:rPr>
                                <w:rFonts w:cs="B Zar" w:hint="cs"/>
                                <w:b/>
                                <w:bCs/>
                                <w:sz w:val="24"/>
                                <w:szCs w:val="24"/>
                                <w:rtl/>
                              </w:rPr>
                              <w:t>حل امضاء:</w:t>
                            </w:r>
                          </w:p>
                          <w:p w:rsidR="007D313B" w:rsidRPr="007D313B" w:rsidRDefault="007D313B" w:rsidP="007D313B">
                            <w:pPr>
                              <w:rPr>
                                <w:rFonts w:cs="B Zar"/>
                                <w:b/>
                                <w:bCs/>
                                <w:sz w:val="24"/>
                                <w:szCs w:val="24"/>
                              </w:rPr>
                            </w:pPr>
                            <w:r w:rsidRPr="00116136">
                              <w:rPr>
                                <w:rFonts w:cs="B Zar" w:hint="cs"/>
                                <w:b/>
                                <w:bCs/>
                                <w:sz w:val="24"/>
                                <w:szCs w:val="24"/>
                                <w:rtl/>
                              </w:rPr>
                              <w:t>تاریخ: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EC5C7" id="_x0000_t202" coordsize="21600,21600" o:spt="202" path="m,l,21600r21600,l21600,xe">
                <v:stroke joinstyle="miter"/>
                <v:path gradientshapeok="t" o:connecttype="rect"/>
              </v:shapetype>
              <v:shape id="Text Box 2" o:spid="_x0000_s1026" type="#_x0000_t202" style="position:absolute;left:0;text-align:left;margin-left:104.1pt;margin-top:2.05pt;width:86.1pt;height:4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" strokecolor="white [3212]">
                <v:textbox>
                  <w:txbxContent>
                    <w:p w:rsidR="007D313B" w:rsidRPr="00116136" w:rsidRDefault="007D313B" w:rsidP="007D313B">
                      <w:pPr>
                        <w:spacing w:after="0"/>
                        <w:rPr>
                          <w:rFonts w:cs="B Zar"/>
                          <w:b/>
                          <w:bCs/>
                          <w:sz w:val="24"/>
                          <w:szCs w:val="24"/>
                          <w:rtl/>
                        </w:rPr>
                      </w:pPr>
                      <w:r>
                        <w:rPr>
                          <w:rFonts w:cs="B Zar" w:hint="cs"/>
                          <w:b/>
                          <w:bCs/>
                          <w:sz w:val="24"/>
                          <w:szCs w:val="24"/>
                          <w:rtl/>
                        </w:rPr>
                        <w:t>م</w:t>
                      </w:r>
                      <w:r w:rsidRPr="00116136">
                        <w:rPr>
                          <w:rFonts w:cs="B Zar" w:hint="cs"/>
                          <w:b/>
                          <w:bCs/>
                          <w:sz w:val="24"/>
                          <w:szCs w:val="24"/>
                          <w:rtl/>
                        </w:rPr>
                        <w:t>حل امضاء:</w:t>
                      </w:r>
                    </w:p>
                    <w:p w:rsidR="007D313B" w:rsidRPr="007D313B" w:rsidRDefault="007D313B" w:rsidP="007D313B">
                      <w:pPr>
                        <w:rPr>
                          <w:rFonts w:cs="B Zar"/>
                          <w:b/>
                          <w:bCs/>
                          <w:sz w:val="24"/>
                          <w:szCs w:val="24"/>
                        </w:rPr>
                      </w:pPr>
                      <w:r w:rsidRPr="00116136">
                        <w:rPr>
                          <w:rFonts w:cs="B Zar" w:hint="cs"/>
                          <w:b/>
                          <w:bCs/>
                          <w:sz w:val="24"/>
                          <w:szCs w:val="24"/>
                          <w:rtl/>
                        </w:rPr>
                        <w:t>تاریخ:</w:t>
                      </w:r>
                    </w:p>
                  </w:txbxContent>
                </v:textbox>
              </v:shape>
            </w:pict>
          </mc:Fallback>
        </mc:AlternateContent>
      </w:r>
    </w:p>
    <w:p w:rsidR="00116136" w:rsidRPr="00116136" w:rsidRDefault="00116136" w:rsidP="007D313B">
      <w:pPr>
        <w:spacing w:after="0"/>
        <w:rPr>
          <w:rFonts w:cs="B Zar"/>
          <w:b/>
          <w:bCs/>
          <w:sz w:val="24"/>
          <w:szCs w:val="24"/>
          <w:rtl/>
        </w:rPr>
      </w:pPr>
    </w:p>
    <w:p w:rsidR="00116136" w:rsidRPr="00116136" w:rsidRDefault="00116136">
      <w:pPr>
        <w:rPr>
          <w:rFonts w:cs="B Zar"/>
          <w:b/>
          <w:bCs/>
          <w:sz w:val="28"/>
          <w:szCs w:val="28"/>
        </w:rPr>
      </w:pPr>
    </w:p>
    <w:sectPr w:rsidR="00116136" w:rsidRPr="00116136" w:rsidSect="00116136">
      <w:pgSz w:w="11906" w:h="16838"/>
      <w:pgMar w:top="1440" w:right="567" w:bottom="851"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92"/>
    <w:rsid w:val="00116136"/>
    <w:rsid w:val="00247892"/>
    <w:rsid w:val="00406092"/>
    <w:rsid w:val="004A2F9D"/>
    <w:rsid w:val="007D313B"/>
    <w:rsid w:val="00A370DD"/>
    <w:rsid w:val="00BE4BFC"/>
    <w:rsid w:val="00C70C86"/>
    <w:rsid w:val="00DA2C9E"/>
    <w:rsid w:val="00E52815"/>
    <w:rsid w:val="00E67F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A97F3-8BAE-4943-85BE-94C10EE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5269">
      <w:bodyDiv w:val="1"/>
      <w:marLeft w:val="0"/>
      <w:marRight w:val="0"/>
      <w:marTop w:val="0"/>
      <w:marBottom w:val="0"/>
      <w:divBdr>
        <w:top w:val="none" w:sz="0" w:space="0" w:color="auto"/>
        <w:left w:val="none" w:sz="0" w:space="0" w:color="auto"/>
        <w:bottom w:val="none" w:sz="0" w:space="0" w:color="auto"/>
        <w:right w:val="none" w:sz="0" w:space="0" w:color="auto"/>
      </w:divBdr>
    </w:div>
    <w:div w:id="10883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11.wmf"/><Relationship Id="rId34" Type="http://schemas.openxmlformats.org/officeDocument/2006/relationships/image" Target="media/image18.png"/><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oleObject" Target="embeddings/oleObject6.bin"/><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image" Target="media/image17.wmf"/><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7.e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emf"/><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9.emf"/><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E127-2355-4B59-8C0F-4A45E24C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dcterms:created xsi:type="dcterms:W3CDTF">2018-08-11T19:20:00Z</dcterms:created>
  <dcterms:modified xsi:type="dcterms:W3CDTF">2018-08-11T20:01:00Z</dcterms:modified>
</cp:coreProperties>
</file>